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96792" w14:textId="77777777" w:rsidR="006955F4" w:rsidRDefault="008E17E4">
      <w:pPr>
        <w:spacing w:before="105" w:line="452" w:lineRule="exact"/>
        <w:ind w:left="120"/>
        <w:rPr>
          <w:b/>
          <w:sz w:val="40"/>
        </w:rPr>
      </w:pPr>
      <w:r>
        <w:rPr>
          <w:b/>
          <w:color w:val="231F20"/>
          <w:w w:val="105"/>
          <w:sz w:val="40"/>
        </w:rPr>
        <w:t>Partners in Prevention Quarterly Report Process</w:t>
      </w:r>
    </w:p>
    <w:p w14:paraId="3EE73E3B" w14:textId="392EAD9D" w:rsidR="006955F4" w:rsidRDefault="00BA4A18">
      <w:pPr>
        <w:pStyle w:val="Heading2"/>
        <w:spacing w:before="0" w:line="291" w:lineRule="exact"/>
        <w:ind w:left="120"/>
      </w:pPr>
      <w:r>
        <w:rPr>
          <w:color w:val="231F20"/>
        </w:rPr>
        <w:t xml:space="preserve">Fiscal Year </w:t>
      </w:r>
      <w:r w:rsidR="00F91502">
        <w:rPr>
          <w:color w:val="231F20"/>
        </w:rPr>
        <w:t>2020-2021</w:t>
      </w:r>
    </w:p>
    <w:p w14:paraId="484B3061" w14:textId="77777777" w:rsidR="006955F4" w:rsidRDefault="008E17E4">
      <w:pPr>
        <w:pStyle w:val="BodyText"/>
        <w:spacing w:before="266" w:line="249" w:lineRule="auto"/>
        <w:ind w:left="120"/>
      </w:pPr>
      <w:r>
        <w:rPr>
          <w:color w:val="231F20"/>
          <w:w w:val="105"/>
        </w:rPr>
        <w:t>The</w:t>
      </w:r>
      <w:r>
        <w:rPr>
          <w:color w:val="231F20"/>
          <w:spacing w:val="-16"/>
          <w:w w:val="105"/>
        </w:rPr>
        <w:t xml:space="preserve"> </w:t>
      </w:r>
      <w:r>
        <w:rPr>
          <w:color w:val="231F20"/>
          <w:w w:val="105"/>
        </w:rPr>
        <w:t>following</w:t>
      </w:r>
      <w:r>
        <w:rPr>
          <w:color w:val="231F20"/>
          <w:spacing w:val="-15"/>
          <w:w w:val="105"/>
        </w:rPr>
        <w:t xml:space="preserve"> </w:t>
      </w:r>
      <w:r>
        <w:rPr>
          <w:color w:val="231F20"/>
          <w:w w:val="105"/>
        </w:rPr>
        <w:t>report</w:t>
      </w:r>
      <w:r>
        <w:rPr>
          <w:color w:val="231F20"/>
          <w:spacing w:val="-15"/>
          <w:w w:val="105"/>
        </w:rPr>
        <w:t xml:space="preserve"> </w:t>
      </w:r>
      <w:r>
        <w:rPr>
          <w:color w:val="231F20"/>
          <w:w w:val="105"/>
        </w:rPr>
        <w:t>format</w:t>
      </w:r>
      <w:r>
        <w:rPr>
          <w:color w:val="231F20"/>
          <w:spacing w:val="-15"/>
          <w:w w:val="105"/>
        </w:rPr>
        <w:t xml:space="preserve"> </w:t>
      </w:r>
      <w:r>
        <w:rPr>
          <w:color w:val="231F20"/>
          <w:w w:val="105"/>
        </w:rPr>
        <w:t>is</w:t>
      </w:r>
      <w:r>
        <w:rPr>
          <w:color w:val="231F20"/>
          <w:spacing w:val="-16"/>
          <w:w w:val="105"/>
        </w:rPr>
        <w:t xml:space="preserve"> </w:t>
      </w:r>
      <w:r>
        <w:rPr>
          <w:color w:val="231F20"/>
          <w:w w:val="105"/>
        </w:rPr>
        <w:t>based</w:t>
      </w:r>
      <w:r>
        <w:rPr>
          <w:color w:val="231F20"/>
          <w:spacing w:val="-15"/>
          <w:w w:val="105"/>
        </w:rPr>
        <w:t xml:space="preserve"> </w:t>
      </w:r>
      <w:r>
        <w:rPr>
          <w:color w:val="231F20"/>
          <w:w w:val="105"/>
        </w:rPr>
        <w:t>on</w:t>
      </w:r>
      <w:r>
        <w:rPr>
          <w:color w:val="231F20"/>
          <w:spacing w:val="-15"/>
          <w:w w:val="105"/>
        </w:rPr>
        <w:t xml:space="preserve"> </w:t>
      </w:r>
      <w:r>
        <w:rPr>
          <w:color w:val="231F20"/>
          <w:w w:val="105"/>
        </w:rPr>
        <w:t>the</w:t>
      </w:r>
      <w:r>
        <w:rPr>
          <w:color w:val="231F20"/>
          <w:spacing w:val="-15"/>
          <w:w w:val="105"/>
        </w:rPr>
        <w:t xml:space="preserve"> </w:t>
      </w:r>
      <w:r>
        <w:rPr>
          <w:color w:val="231F20"/>
          <w:w w:val="105"/>
        </w:rPr>
        <w:t>requirements</w:t>
      </w:r>
      <w:r>
        <w:rPr>
          <w:color w:val="231F20"/>
          <w:spacing w:val="-16"/>
          <w:w w:val="105"/>
        </w:rPr>
        <w:t xml:space="preserve"> </w:t>
      </w:r>
      <w:r>
        <w:rPr>
          <w:color w:val="231F20"/>
          <w:w w:val="105"/>
        </w:rPr>
        <w:t>of</w:t>
      </w:r>
      <w:r>
        <w:rPr>
          <w:color w:val="231F20"/>
          <w:spacing w:val="-15"/>
          <w:w w:val="105"/>
        </w:rPr>
        <w:t xml:space="preserve"> </w:t>
      </w:r>
      <w:r>
        <w:rPr>
          <w:color w:val="231F20"/>
          <w:w w:val="105"/>
        </w:rPr>
        <w:t>the</w:t>
      </w:r>
      <w:r>
        <w:rPr>
          <w:color w:val="231F20"/>
          <w:spacing w:val="-15"/>
          <w:w w:val="105"/>
        </w:rPr>
        <w:t xml:space="preserve"> </w:t>
      </w:r>
      <w:r>
        <w:rPr>
          <w:color w:val="231F20"/>
          <w:w w:val="105"/>
        </w:rPr>
        <w:t>Drug-Free</w:t>
      </w:r>
      <w:r>
        <w:rPr>
          <w:color w:val="231F20"/>
          <w:spacing w:val="-15"/>
          <w:w w:val="105"/>
        </w:rPr>
        <w:t xml:space="preserve"> </w:t>
      </w:r>
      <w:r>
        <w:rPr>
          <w:color w:val="231F20"/>
          <w:w w:val="105"/>
        </w:rPr>
        <w:t>Schools</w:t>
      </w:r>
      <w:r>
        <w:rPr>
          <w:color w:val="231F20"/>
          <w:spacing w:val="-16"/>
          <w:w w:val="105"/>
        </w:rPr>
        <w:t xml:space="preserve"> </w:t>
      </w:r>
      <w:r>
        <w:rPr>
          <w:color w:val="231F20"/>
          <w:w w:val="105"/>
        </w:rPr>
        <w:t>and</w:t>
      </w:r>
      <w:r>
        <w:rPr>
          <w:color w:val="231F20"/>
          <w:spacing w:val="-15"/>
          <w:w w:val="105"/>
        </w:rPr>
        <w:t xml:space="preserve"> </w:t>
      </w:r>
      <w:r>
        <w:rPr>
          <w:color w:val="231F20"/>
          <w:w w:val="105"/>
        </w:rPr>
        <w:t>Colleges</w:t>
      </w:r>
      <w:r>
        <w:rPr>
          <w:color w:val="231F20"/>
          <w:spacing w:val="-15"/>
          <w:w w:val="105"/>
        </w:rPr>
        <w:t xml:space="preserve"> </w:t>
      </w:r>
      <w:r>
        <w:rPr>
          <w:color w:val="231F20"/>
          <w:w w:val="105"/>
        </w:rPr>
        <w:t xml:space="preserve">[EDGAR Part </w:t>
      </w:r>
      <w:r>
        <w:rPr>
          <w:color w:val="231F20"/>
          <w:spacing w:val="-5"/>
          <w:w w:val="105"/>
        </w:rPr>
        <w:t xml:space="preserve">86] </w:t>
      </w:r>
      <w:r>
        <w:rPr>
          <w:color w:val="231F20"/>
          <w:spacing w:val="3"/>
          <w:w w:val="105"/>
        </w:rPr>
        <w:t xml:space="preserve">Act. </w:t>
      </w:r>
      <w:r>
        <w:rPr>
          <w:color w:val="231F20"/>
          <w:w w:val="105"/>
        </w:rPr>
        <w:t xml:space="preserve">The following is adapted with permission from the Illinois Higher Education </w:t>
      </w:r>
      <w:r>
        <w:rPr>
          <w:color w:val="231F20"/>
          <w:spacing w:val="-3"/>
          <w:w w:val="105"/>
        </w:rPr>
        <w:t xml:space="preserve">Center. </w:t>
      </w:r>
      <w:r>
        <w:rPr>
          <w:color w:val="231F20"/>
          <w:w w:val="105"/>
        </w:rPr>
        <w:t>The following</w:t>
      </w:r>
      <w:r>
        <w:rPr>
          <w:color w:val="231F20"/>
          <w:spacing w:val="-11"/>
          <w:w w:val="105"/>
        </w:rPr>
        <w:t xml:space="preserve"> </w:t>
      </w:r>
      <w:r>
        <w:rPr>
          <w:color w:val="231F20"/>
          <w:w w:val="105"/>
        </w:rPr>
        <w:t>report</w:t>
      </w:r>
      <w:r>
        <w:rPr>
          <w:color w:val="231F20"/>
          <w:spacing w:val="-11"/>
          <w:w w:val="105"/>
        </w:rPr>
        <w:t xml:space="preserve"> </w:t>
      </w:r>
      <w:r>
        <w:rPr>
          <w:color w:val="231F20"/>
          <w:w w:val="105"/>
        </w:rPr>
        <w:t>items</w:t>
      </w:r>
      <w:r>
        <w:rPr>
          <w:color w:val="231F20"/>
          <w:spacing w:val="-10"/>
          <w:w w:val="105"/>
        </w:rPr>
        <w:t xml:space="preserve"> </w:t>
      </w:r>
      <w:r>
        <w:rPr>
          <w:color w:val="231F20"/>
          <w:w w:val="105"/>
        </w:rPr>
        <w:t>are</w:t>
      </w:r>
      <w:r>
        <w:rPr>
          <w:color w:val="231F20"/>
          <w:spacing w:val="-11"/>
          <w:w w:val="105"/>
        </w:rPr>
        <w:t xml:space="preserve"> </w:t>
      </w:r>
      <w:r>
        <w:rPr>
          <w:color w:val="231F20"/>
          <w:w w:val="105"/>
        </w:rPr>
        <w:t>suggested</w:t>
      </w:r>
      <w:r>
        <w:rPr>
          <w:color w:val="231F20"/>
          <w:spacing w:val="-11"/>
          <w:w w:val="105"/>
        </w:rPr>
        <w:t xml:space="preserve"> </w:t>
      </w:r>
      <w:r>
        <w:rPr>
          <w:color w:val="231F20"/>
          <w:w w:val="105"/>
        </w:rPr>
        <w:t>Biennial</w:t>
      </w:r>
      <w:r>
        <w:rPr>
          <w:color w:val="231F20"/>
          <w:spacing w:val="-10"/>
          <w:w w:val="105"/>
        </w:rPr>
        <w:t xml:space="preserve"> </w:t>
      </w:r>
      <w:r>
        <w:rPr>
          <w:color w:val="231F20"/>
          <w:w w:val="105"/>
        </w:rPr>
        <w:t>Review</w:t>
      </w:r>
      <w:r>
        <w:rPr>
          <w:color w:val="231F20"/>
          <w:spacing w:val="-11"/>
          <w:w w:val="105"/>
        </w:rPr>
        <w:t xml:space="preserve"> </w:t>
      </w:r>
      <w:r>
        <w:rPr>
          <w:color w:val="231F20"/>
          <w:w w:val="105"/>
        </w:rPr>
        <w:t>format</w:t>
      </w:r>
      <w:r>
        <w:rPr>
          <w:color w:val="231F20"/>
          <w:spacing w:val="-11"/>
          <w:w w:val="105"/>
        </w:rPr>
        <w:t xml:space="preserve"> </w:t>
      </w:r>
      <w:r>
        <w:rPr>
          <w:color w:val="231F20"/>
          <w:w w:val="105"/>
        </w:rPr>
        <w:t>&amp;</w:t>
      </w:r>
      <w:r>
        <w:rPr>
          <w:color w:val="231F20"/>
          <w:spacing w:val="-10"/>
          <w:w w:val="105"/>
        </w:rPr>
        <w:t xml:space="preserve"> </w:t>
      </w:r>
      <w:r>
        <w:rPr>
          <w:color w:val="231F20"/>
          <w:w w:val="105"/>
        </w:rPr>
        <w:t>contents.</w:t>
      </w:r>
    </w:p>
    <w:p w14:paraId="078BD601" w14:textId="77777777" w:rsidR="006955F4" w:rsidRDefault="008E17E4">
      <w:pPr>
        <w:pStyle w:val="BodyText"/>
        <w:spacing w:before="4"/>
        <w:rPr>
          <w:sz w:val="9"/>
        </w:rPr>
      </w:pPr>
      <w:r>
        <w:rPr>
          <w:noProof/>
          <w:lang w:bidi="ar-SA"/>
        </w:rPr>
        <mc:AlternateContent>
          <mc:Choice Requires="wps">
            <w:drawing>
              <wp:anchor distT="0" distB="0" distL="0" distR="0" simplePos="0" relativeHeight="251656704" behindDoc="1" locked="0" layoutInCell="1" allowOverlap="1" wp14:anchorId="12C5EA45" wp14:editId="4DB911DD">
                <wp:simplePos x="0" y="0"/>
                <wp:positionH relativeFrom="page">
                  <wp:posOffset>457200</wp:posOffset>
                </wp:positionH>
                <wp:positionV relativeFrom="paragraph">
                  <wp:posOffset>99695</wp:posOffset>
                </wp:positionV>
                <wp:extent cx="6858000" cy="0"/>
                <wp:effectExtent l="9525" t="13970" r="9525" b="1460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7361" id="Line 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85pt" to="8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" strokecolor="#939598" strokeweight="1pt">
                <w10:wrap type="topAndBottom" anchorx="page"/>
              </v:line>
            </w:pict>
          </mc:Fallback>
        </mc:AlternateContent>
      </w:r>
    </w:p>
    <w:p w14:paraId="1A9D92E5" w14:textId="77777777" w:rsidR="006955F4" w:rsidRDefault="008E17E4">
      <w:pPr>
        <w:pStyle w:val="Heading1"/>
        <w:spacing w:before="91"/>
        <w:ind w:left="120"/>
      </w:pPr>
      <w:r>
        <w:rPr>
          <w:color w:val="231F20"/>
          <w:w w:val="105"/>
        </w:rPr>
        <w:t>Quarterly Report #1</w:t>
      </w:r>
    </w:p>
    <w:p w14:paraId="5488F355" w14:textId="77777777" w:rsidR="00C22B37" w:rsidRDefault="008E17E4" w:rsidP="00C22B37">
      <w:pPr>
        <w:pStyle w:val="Heading2"/>
        <w:ind w:left="120"/>
        <w:rPr>
          <w:color w:val="231F20"/>
          <w:w w:val="105"/>
        </w:rPr>
      </w:pPr>
      <w:r>
        <w:rPr>
          <w:color w:val="231F20"/>
          <w:w w:val="105"/>
        </w:rPr>
        <w:t>Work on i</w:t>
      </w:r>
      <w:r w:rsidR="00BA4A18">
        <w:rPr>
          <w:color w:val="231F20"/>
          <w:w w:val="105"/>
        </w:rPr>
        <w:t xml:space="preserve">n July-September, Due October </w:t>
      </w:r>
      <w:r w:rsidR="00C22B37">
        <w:rPr>
          <w:color w:val="231F20"/>
          <w:w w:val="105"/>
        </w:rPr>
        <w:t>9, 2020</w:t>
      </w:r>
    </w:p>
    <w:p w14:paraId="22EC32E7" w14:textId="11466477" w:rsidR="006955F4" w:rsidRDefault="008E17E4" w:rsidP="00C22B37">
      <w:pPr>
        <w:pStyle w:val="Heading2"/>
        <w:ind w:left="120"/>
      </w:pPr>
      <w:r>
        <w:rPr>
          <w:color w:val="231F20"/>
        </w:rPr>
        <w:t>Key Items:</w:t>
      </w:r>
    </w:p>
    <w:p w14:paraId="5A697D6A" w14:textId="77777777" w:rsidR="006955F4" w:rsidRDefault="006955F4">
      <w:pPr>
        <w:pStyle w:val="BodyText"/>
        <w:spacing w:before="11"/>
        <w:rPr>
          <w:b/>
          <w:sz w:val="23"/>
        </w:rPr>
      </w:pPr>
    </w:p>
    <w:p w14:paraId="1BFD3FE0" w14:textId="77777777" w:rsidR="006955F4" w:rsidRDefault="008E17E4">
      <w:pPr>
        <w:pStyle w:val="ListParagraph"/>
        <w:numPr>
          <w:ilvl w:val="0"/>
          <w:numId w:val="9"/>
        </w:numPr>
        <w:tabs>
          <w:tab w:val="left" w:pos="479"/>
          <w:tab w:val="left" w:pos="480"/>
        </w:tabs>
        <w:spacing w:before="0"/>
      </w:pPr>
      <w:r>
        <w:rPr>
          <w:color w:val="231F20"/>
          <w:w w:val="110"/>
        </w:rPr>
        <w:t>Introduction</w:t>
      </w:r>
    </w:p>
    <w:p w14:paraId="5D882B39" w14:textId="77777777" w:rsidR="006955F4" w:rsidRDefault="008E17E4">
      <w:pPr>
        <w:pStyle w:val="ListParagraph"/>
        <w:numPr>
          <w:ilvl w:val="0"/>
          <w:numId w:val="9"/>
        </w:numPr>
        <w:tabs>
          <w:tab w:val="left" w:pos="479"/>
          <w:tab w:val="left" w:pos="480"/>
        </w:tabs>
      </w:pPr>
      <w:r>
        <w:rPr>
          <w:color w:val="231F20"/>
          <w:w w:val="105"/>
        </w:rPr>
        <w:t>Notification</w:t>
      </w:r>
      <w:r>
        <w:rPr>
          <w:color w:val="231F20"/>
          <w:spacing w:val="-10"/>
          <w:w w:val="105"/>
        </w:rPr>
        <w:t xml:space="preserve"> </w:t>
      </w:r>
      <w:r>
        <w:rPr>
          <w:color w:val="231F20"/>
          <w:spacing w:val="-3"/>
          <w:w w:val="105"/>
        </w:rPr>
        <w:t>(to</w:t>
      </w:r>
      <w:r>
        <w:rPr>
          <w:color w:val="231F20"/>
          <w:spacing w:val="-10"/>
          <w:w w:val="105"/>
        </w:rPr>
        <w:t xml:space="preserve"> </w:t>
      </w:r>
      <w:r>
        <w:rPr>
          <w:color w:val="231F20"/>
          <w:w w:val="105"/>
        </w:rPr>
        <w:t>be</w:t>
      </w:r>
      <w:r>
        <w:rPr>
          <w:color w:val="231F20"/>
          <w:spacing w:val="-10"/>
          <w:w w:val="105"/>
        </w:rPr>
        <w:t xml:space="preserve"> </w:t>
      </w:r>
      <w:r>
        <w:rPr>
          <w:color w:val="231F20"/>
          <w:w w:val="105"/>
        </w:rPr>
        <w:t>completed</w:t>
      </w:r>
      <w:r>
        <w:rPr>
          <w:color w:val="231F20"/>
          <w:spacing w:val="-9"/>
          <w:w w:val="105"/>
        </w:rPr>
        <w:t xml:space="preserve"> </w:t>
      </w:r>
      <w:r>
        <w:rPr>
          <w:color w:val="231F20"/>
          <w:w w:val="105"/>
        </w:rPr>
        <w:t>in</w:t>
      </w:r>
      <w:r>
        <w:rPr>
          <w:color w:val="231F20"/>
          <w:spacing w:val="-10"/>
          <w:w w:val="105"/>
        </w:rPr>
        <w:t xml:space="preserve"> </w:t>
      </w:r>
      <w:r>
        <w:rPr>
          <w:color w:val="231F20"/>
          <w:w w:val="105"/>
        </w:rPr>
        <w:t>the</w:t>
      </w:r>
      <w:r>
        <w:rPr>
          <w:color w:val="231F20"/>
          <w:spacing w:val="-10"/>
          <w:w w:val="105"/>
        </w:rPr>
        <w:t xml:space="preserve"> </w:t>
      </w:r>
      <w:r>
        <w:rPr>
          <w:color w:val="231F20"/>
          <w:spacing w:val="-3"/>
          <w:w w:val="105"/>
        </w:rPr>
        <w:t>Fall)</w:t>
      </w:r>
    </w:p>
    <w:p w14:paraId="4BEF020C" w14:textId="77777777" w:rsidR="006955F4" w:rsidRDefault="008E17E4">
      <w:pPr>
        <w:pStyle w:val="ListParagraph"/>
        <w:numPr>
          <w:ilvl w:val="0"/>
          <w:numId w:val="9"/>
        </w:numPr>
        <w:tabs>
          <w:tab w:val="left" w:pos="479"/>
          <w:tab w:val="left" w:pos="480"/>
        </w:tabs>
      </w:pPr>
      <w:r>
        <w:rPr>
          <w:color w:val="231F20"/>
          <w:w w:val="105"/>
        </w:rPr>
        <w:t>List</w:t>
      </w:r>
      <w:r>
        <w:rPr>
          <w:color w:val="231F20"/>
          <w:spacing w:val="-22"/>
          <w:w w:val="105"/>
        </w:rPr>
        <w:t xml:space="preserve"> </w:t>
      </w:r>
      <w:r>
        <w:rPr>
          <w:color w:val="231F20"/>
          <w:spacing w:val="-3"/>
          <w:w w:val="105"/>
        </w:rPr>
        <w:t>of</w:t>
      </w:r>
      <w:r>
        <w:rPr>
          <w:color w:val="231F20"/>
          <w:spacing w:val="-21"/>
          <w:w w:val="105"/>
        </w:rPr>
        <w:t xml:space="preserve"> </w:t>
      </w:r>
      <w:r>
        <w:rPr>
          <w:color w:val="231F20"/>
          <w:spacing w:val="-4"/>
          <w:w w:val="105"/>
        </w:rPr>
        <w:t>Goals</w:t>
      </w:r>
      <w:r>
        <w:rPr>
          <w:color w:val="231F20"/>
          <w:spacing w:val="-22"/>
          <w:w w:val="105"/>
        </w:rPr>
        <w:t xml:space="preserve"> </w:t>
      </w:r>
      <w:r>
        <w:rPr>
          <w:color w:val="231F20"/>
          <w:spacing w:val="-4"/>
          <w:w w:val="105"/>
        </w:rPr>
        <w:t>for</w:t>
      </w:r>
      <w:r>
        <w:rPr>
          <w:color w:val="231F20"/>
          <w:spacing w:val="-21"/>
          <w:w w:val="105"/>
        </w:rPr>
        <w:t xml:space="preserve"> </w:t>
      </w:r>
      <w:r>
        <w:rPr>
          <w:color w:val="231F20"/>
          <w:spacing w:val="-3"/>
          <w:w w:val="105"/>
        </w:rPr>
        <w:t>the</w:t>
      </w:r>
      <w:r>
        <w:rPr>
          <w:color w:val="231F20"/>
          <w:spacing w:val="-21"/>
          <w:w w:val="105"/>
        </w:rPr>
        <w:t xml:space="preserve"> </w:t>
      </w:r>
      <w:r>
        <w:rPr>
          <w:color w:val="231F20"/>
          <w:spacing w:val="-5"/>
          <w:w w:val="105"/>
        </w:rPr>
        <w:t>Upcoming</w:t>
      </w:r>
      <w:r>
        <w:rPr>
          <w:color w:val="231F20"/>
          <w:spacing w:val="-22"/>
          <w:w w:val="105"/>
        </w:rPr>
        <w:t xml:space="preserve"> </w:t>
      </w:r>
      <w:r>
        <w:rPr>
          <w:color w:val="231F20"/>
          <w:spacing w:val="-8"/>
          <w:w w:val="105"/>
        </w:rPr>
        <w:t>Year</w:t>
      </w:r>
      <w:r>
        <w:rPr>
          <w:color w:val="231F20"/>
          <w:spacing w:val="-21"/>
          <w:w w:val="105"/>
        </w:rPr>
        <w:t xml:space="preserve"> </w:t>
      </w:r>
      <w:r w:rsidR="00182B24">
        <w:rPr>
          <w:color w:val="231F20"/>
          <w:spacing w:val="-10"/>
          <w:w w:val="105"/>
        </w:rPr>
        <w:t>(2019-2020</w:t>
      </w:r>
      <w:r>
        <w:rPr>
          <w:color w:val="231F20"/>
          <w:spacing w:val="-10"/>
          <w:w w:val="105"/>
        </w:rPr>
        <w:t>)-</w:t>
      </w:r>
      <w:r>
        <w:rPr>
          <w:color w:val="231F20"/>
          <w:spacing w:val="-21"/>
          <w:w w:val="105"/>
        </w:rPr>
        <w:t xml:space="preserve"> </w:t>
      </w:r>
      <w:r>
        <w:rPr>
          <w:color w:val="231F20"/>
          <w:spacing w:val="-3"/>
          <w:w w:val="105"/>
        </w:rPr>
        <w:t>these</w:t>
      </w:r>
      <w:r>
        <w:rPr>
          <w:color w:val="231F20"/>
          <w:spacing w:val="-22"/>
          <w:w w:val="105"/>
        </w:rPr>
        <w:t xml:space="preserve"> </w:t>
      </w:r>
      <w:r>
        <w:rPr>
          <w:color w:val="231F20"/>
          <w:spacing w:val="-5"/>
          <w:w w:val="105"/>
        </w:rPr>
        <w:t>should</w:t>
      </w:r>
      <w:r>
        <w:rPr>
          <w:color w:val="231F20"/>
          <w:spacing w:val="-21"/>
          <w:w w:val="105"/>
        </w:rPr>
        <w:t xml:space="preserve"> </w:t>
      </w:r>
      <w:r>
        <w:rPr>
          <w:color w:val="231F20"/>
          <w:w w:val="105"/>
        </w:rPr>
        <w:t>be</w:t>
      </w:r>
      <w:r>
        <w:rPr>
          <w:color w:val="231F20"/>
          <w:spacing w:val="-21"/>
          <w:w w:val="105"/>
        </w:rPr>
        <w:t xml:space="preserve"> </w:t>
      </w:r>
      <w:r>
        <w:rPr>
          <w:color w:val="231F20"/>
          <w:spacing w:val="-4"/>
          <w:w w:val="105"/>
        </w:rPr>
        <w:t>based</w:t>
      </w:r>
      <w:r>
        <w:rPr>
          <w:color w:val="231F20"/>
          <w:spacing w:val="-22"/>
          <w:w w:val="105"/>
        </w:rPr>
        <w:t xml:space="preserve"> </w:t>
      </w:r>
      <w:r>
        <w:rPr>
          <w:color w:val="231F20"/>
          <w:spacing w:val="-3"/>
          <w:w w:val="105"/>
        </w:rPr>
        <w:t>on</w:t>
      </w:r>
      <w:r>
        <w:rPr>
          <w:color w:val="231F20"/>
          <w:spacing w:val="-21"/>
          <w:w w:val="105"/>
        </w:rPr>
        <w:t xml:space="preserve"> </w:t>
      </w:r>
      <w:r>
        <w:rPr>
          <w:color w:val="231F20"/>
          <w:spacing w:val="-4"/>
          <w:w w:val="105"/>
        </w:rPr>
        <w:t>goals</w:t>
      </w:r>
      <w:r>
        <w:rPr>
          <w:color w:val="231F20"/>
          <w:spacing w:val="-22"/>
          <w:w w:val="105"/>
        </w:rPr>
        <w:t xml:space="preserve"> </w:t>
      </w:r>
      <w:r>
        <w:rPr>
          <w:color w:val="231F20"/>
          <w:spacing w:val="-3"/>
          <w:w w:val="105"/>
        </w:rPr>
        <w:t>listed</w:t>
      </w:r>
      <w:r>
        <w:rPr>
          <w:color w:val="231F20"/>
          <w:spacing w:val="-21"/>
          <w:w w:val="105"/>
        </w:rPr>
        <w:t xml:space="preserve"> </w:t>
      </w:r>
      <w:r>
        <w:rPr>
          <w:color w:val="231F20"/>
          <w:spacing w:val="-3"/>
          <w:w w:val="105"/>
        </w:rPr>
        <w:t>in</w:t>
      </w:r>
      <w:r>
        <w:rPr>
          <w:color w:val="231F20"/>
          <w:spacing w:val="-21"/>
          <w:w w:val="105"/>
        </w:rPr>
        <w:t xml:space="preserve"> </w:t>
      </w:r>
      <w:r>
        <w:rPr>
          <w:color w:val="231F20"/>
          <w:spacing w:val="-5"/>
          <w:w w:val="105"/>
        </w:rPr>
        <w:t>your</w:t>
      </w:r>
      <w:r>
        <w:rPr>
          <w:color w:val="231F20"/>
          <w:spacing w:val="-22"/>
          <w:w w:val="105"/>
        </w:rPr>
        <w:t xml:space="preserve"> </w:t>
      </w:r>
      <w:r>
        <w:rPr>
          <w:color w:val="231F20"/>
          <w:spacing w:val="-4"/>
          <w:w w:val="105"/>
        </w:rPr>
        <w:t>strategic</w:t>
      </w:r>
      <w:r>
        <w:rPr>
          <w:color w:val="231F20"/>
          <w:spacing w:val="-21"/>
          <w:w w:val="105"/>
        </w:rPr>
        <w:t xml:space="preserve"> </w:t>
      </w:r>
      <w:r>
        <w:rPr>
          <w:color w:val="231F20"/>
          <w:spacing w:val="-5"/>
          <w:w w:val="105"/>
        </w:rPr>
        <w:t>plan</w:t>
      </w:r>
    </w:p>
    <w:p w14:paraId="2B2E661F" w14:textId="77777777" w:rsidR="006955F4" w:rsidRDefault="008E17E4">
      <w:pPr>
        <w:pStyle w:val="ListParagraph"/>
        <w:numPr>
          <w:ilvl w:val="0"/>
          <w:numId w:val="9"/>
        </w:numPr>
        <w:tabs>
          <w:tab w:val="left" w:pos="479"/>
          <w:tab w:val="left" w:pos="480"/>
        </w:tabs>
      </w:pPr>
      <w:r>
        <w:rPr>
          <w:color w:val="231F20"/>
          <w:w w:val="105"/>
        </w:rPr>
        <w:t>AOD</w:t>
      </w:r>
      <w:r>
        <w:rPr>
          <w:color w:val="231F20"/>
          <w:spacing w:val="-18"/>
          <w:w w:val="105"/>
        </w:rPr>
        <w:t xml:space="preserve"> </w:t>
      </w:r>
      <w:r>
        <w:rPr>
          <w:color w:val="231F20"/>
          <w:w w:val="105"/>
        </w:rPr>
        <w:t>rates</w:t>
      </w:r>
      <w:r>
        <w:rPr>
          <w:color w:val="231F20"/>
          <w:spacing w:val="-17"/>
          <w:w w:val="105"/>
        </w:rPr>
        <w:t xml:space="preserve"> </w:t>
      </w:r>
      <w:r>
        <w:rPr>
          <w:color w:val="231F20"/>
          <w:w w:val="105"/>
        </w:rPr>
        <w:t>from</w:t>
      </w:r>
      <w:r>
        <w:rPr>
          <w:color w:val="231F20"/>
          <w:spacing w:val="-18"/>
          <w:w w:val="105"/>
        </w:rPr>
        <w:t xml:space="preserve"> </w:t>
      </w:r>
      <w:r>
        <w:rPr>
          <w:color w:val="231F20"/>
          <w:w w:val="105"/>
        </w:rPr>
        <w:t>MACHB</w:t>
      </w:r>
      <w:r>
        <w:rPr>
          <w:color w:val="231F20"/>
          <w:spacing w:val="-17"/>
          <w:w w:val="105"/>
        </w:rPr>
        <w:t xml:space="preserve"> </w:t>
      </w:r>
      <w:r>
        <w:rPr>
          <w:color w:val="231F20"/>
          <w:w w:val="105"/>
        </w:rPr>
        <w:t>from</w:t>
      </w:r>
      <w:r>
        <w:rPr>
          <w:color w:val="231F20"/>
          <w:spacing w:val="-18"/>
          <w:w w:val="105"/>
        </w:rPr>
        <w:t xml:space="preserve"> </w:t>
      </w:r>
      <w:r>
        <w:rPr>
          <w:color w:val="231F20"/>
          <w:w w:val="105"/>
        </w:rPr>
        <w:t>Spring</w:t>
      </w:r>
      <w:r>
        <w:rPr>
          <w:color w:val="231F20"/>
          <w:spacing w:val="-17"/>
          <w:w w:val="105"/>
        </w:rPr>
        <w:t xml:space="preserve"> </w:t>
      </w:r>
      <w:r w:rsidR="00182B24">
        <w:rPr>
          <w:color w:val="231F20"/>
          <w:spacing w:val="-7"/>
          <w:w w:val="105"/>
        </w:rPr>
        <w:t>2019</w:t>
      </w:r>
      <w:r>
        <w:rPr>
          <w:color w:val="231F20"/>
          <w:spacing w:val="-18"/>
          <w:w w:val="105"/>
        </w:rPr>
        <w:t xml:space="preserve"> </w:t>
      </w:r>
      <w:r>
        <w:rPr>
          <w:color w:val="231F20"/>
          <w:w w:val="105"/>
        </w:rPr>
        <w:t>(can</w:t>
      </w:r>
      <w:r>
        <w:rPr>
          <w:color w:val="231F20"/>
          <w:spacing w:val="-17"/>
          <w:w w:val="105"/>
        </w:rPr>
        <w:t xml:space="preserve"> </w:t>
      </w:r>
      <w:r>
        <w:rPr>
          <w:color w:val="231F20"/>
          <w:w w:val="105"/>
        </w:rPr>
        <w:t>include</w:t>
      </w:r>
      <w:r>
        <w:rPr>
          <w:color w:val="231F20"/>
          <w:spacing w:val="-18"/>
          <w:w w:val="105"/>
        </w:rPr>
        <w:t xml:space="preserve"> </w:t>
      </w:r>
      <w:r>
        <w:rPr>
          <w:color w:val="231F20"/>
          <w:w w:val="105"/>
        </w:rPr>
        <w:t>data</w:t>
      </w:r>
      <w:r>
        <w:rPr>
          <w:color w:val="231F20"/>
          <w:spacing w:val="-17"/>
          <w:w w:val="105"/>
        </w:rPr>
        <w:t xml:space="preserve"> </w:t>
      </w:r>
      <w:r>
        <w:rPr>
          <w:color w:val="231F20"/>
          <w:w w:val="105"/>
        </w:rPr>
        <w:t>already</w:t>
      </w:r>
      <w:r>
        <w:rPr>
          <w:color w:val="231F20"/>
          <w:spacing w:val="-18"/>
          <w:w w:val="105"/>
        </w:rPr>
        <w:t xml:space="preserve"> </w:t>
      </w:r>
      <w:r>
        <w:rPr>
          <w:color w:val="231F20"/>
          <w:w w:val="105"/>
        </w:rPr>
        <w:t>provided</w:t>
      </w:r>
      <w:r>
        <w:rPr>
          <w:color w:val="231F20"/>
          <w:spacing w:val="-17"/>
          <w:w w:val="105"/>
        </w:rPr>
        <w:t xml:space="preserve"> </w:t>
      </w:r>
      <w:r>
        <w:rPr>
          <w:color w:val="231F20"/>
          <w:w w:val="105"/>
        </w:rPr>
        <w:t>by</w:t>
      </w:r>
      <w:r>
        <w:rPr>
          <w:color w:val="231F20"/>
          <w:spacing w:val="-18"/>
          <w:w w:val="105"/>
        </w:rPr>
        <w:t xml:space="preserve"> </w:t>
      </w:r>
      <w:r>
        <w:rPr>
          <w:color w:val="231F20"/>
          <w:w w:val="105"/>
        </w:rPr>
        <w:t>Partners</w:t>
      </w:r>
      <w:r>
        <w:rPr>
          <w:color w:val="231F20"/>
          <w:spacing w:val="-17"/>
          <w:w w:val="105"/>
        </w:rPr>
        <w:t xml:space="preserve"> </w:t>
      </w:r>
      <w:r>
        <w:rPr>
          <w:color w:val="231F20"/>
          <w:w w:val="105"/>
        </w:rPr>
        <w:t>in</w:t>
      </w:r>
      <w:r>
        <w:rPr>
          <w:color w:val="231F20"/>
          <w:spacing w:val="-17"/>
          <w:w w:val="105"/>
        </w:rPr>
        <w:t xml:space="preserve"> </w:t>
      </w:r>
      <w:r>
        <w:rPr>
          <w:color w:val="231F20"/>
          <w:w w:val="105"/>
        </w:rPr>
        <w:t>Prevention)</w:t>
      </w:r>
    </w:p>
    <w:p w14:paraId="2E106BFC" w14:textId="77777777" w:rsidR="006955F4" w:rsidRDefault="008E17E4">
      <w:pPr>
        <w:pStyle w:val="BodyText"/>
        <w:spacing w:before="8"/>
        <w:rPr>
          <w:sz w:val="13"/>
        </w:rPr>
      </w:pPr>
      <w:r>
        <w:rPr>
          <w:noProof/>
          <w:lang w:bidi="ar-SA"/>
        </w:rPr>
        <mc:AlternateContent>
          <mc:Choice Requires="wps">
            <w:drawing>
              <wp:anchor distT="0" distB="0" distL="0" distR="0" simplePos="0" relativeHeight="251657728" behindDoc="1" locked="0" layoutInCell="1" allowOverlap="1" wp14:anchorId="4FEF18FC" wp14:editId="229E6340">
                <wp:simplePos x="0" y="0"/>
                <wp:positionH relativeFrom="page">
                  <wp:posOffset>457200</wp:posOffset>
                </wp:positionH>
                <wp:positionV relativeFrom="paragraph">
                  <wp:posOffset>128270</wp:posOffset>
                </wp:positionV>
                <wp:extent cx="6858000" cy="0"/>
                <wp:effectExtent l="9525" t="13970" r="9525" b="50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6D61B"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1pt" to="8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" strokecolor="#939598" strokeweight=".5pt">
                <w10:wrap type="topAndBottom" anchorx="page"/>
              </v:line>
            </w:pict>
          </mc:Fallback>
        </mc:AlternateContent>
      </w:r>
    </w:p>
    <w:p w14:paraId="470B6947" w14:textId="77777777" w:rsidR="006955F4" w:rsidRDefault="006955F4">
      <w:pPr>
        <w:pStyle w:val="BodyText"/>
        <w:spacing w:before="2"/>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7D67D37B" w14:textId="77777777">
        <w:trPr>
          <w:trHeight w:val="575"/>
        </w:trPr>
        <w:tc>
          <w:tcPr>
            <w:tcW w:w="10800" w:type="dxa"/>
            <w:gridSpan w:val="2"/>
            <w:tcBorders>
              <w:top w:val="nil"/>
              <w:left w:val="nil"/>
              <w:right w:val="nil"/>
            </w:tcBorders>
            <w:shd w:val="clear" w:color="auto" w:fill="D1D3D4"/>
          </w:tcPr>
          <w:p w14:paraId="1BD2B49E" w14:textId="77777777" w:rsidR="006955F4" w:rsidRDefault="008E17E4">
            <w:pPr>
              <w:pStyle w:val="TableParagraph"/>
              <w:spacing w:before="193"/>
              <w:ind w:left="185"/>
              <w:rPr>
                <w:b/>
              </w:rPr>
            </w:pPr>
            <w:r>
              <w:rPr>
                <w:b/>
                <w:color w:val="231F20"/>
              </w:rPr>
              <w:t>Introduction/Overview</w:t>
            </w:r>
          </w:p>
        </w:tc>
      </w:tr>
      <w:tr w:rsidR="006955F4" w14:paraId="22C70B63" w14:textId="77777777">
        <w:trPr>
          <w:trHeight w:val="833"/>
        </w:trPr>
        <w:tc>
          <w:tcPr>
            <w:tcW w:w="5400" w:type="dxa"/>
            <w:tcBorders>
              <w:left w:val="nil"/>
            </w:tcBorders>
          </w:tcPr>
          <w:p w14:paraId="13291DD5" w14:textId="77777777" w:rsidR="006955F4" w:rsidRDefault="008E17E4">
            <w:pPr>
              <w:pStyle w:val="TableParagraph"/>
              <w:spacing w:line="249" w:lineRule="auto"/>
              <w:ind w:left="185" w:right="162"/>
            </w:pPr>
            <w:r>
              <w:rPr>
                <w:color w:val="231F20"/>
                <w:w w:val="105"/>
              </w:rPr>
              <w:t>Background</w:t>
            </w:r>
            <w:r>
              <w:rPr>
                <w:color w:val="231F20"/>
                <w:spacing w:val="-30"/>
                <w:w w:val="105"/>
              </w:rPr>
              <w:t xml:space="preserve"> </w:t>
            </w:r>
            <w:r>
              <w:rPr>
                <w:color w:val="231F20"/>
                <w:w w:val="105"/>
              </w:rPr>
              <w:t>on</w:t>
            </w:r>
            <w:r>
              <w:rPr>
                <w:color w:val="231F20"/>
                <w:spacing w:val="-29"/>
                <w:w w:val="105"/>
              </w:rPr>
              <w:t xml:space="preserve"> </w:t>
            </w:r>
            <w:r>
              <w:rPr>
                <w:color w:val="231F20"/>
                <w:w w:val="105"/>
              </w:rPr>
              <w:t>Drug-Free</w:t>
            </w:r>
            <w:r>
              <w:rPr>
                <w:color w:val="231F20"/>
                <w:spacing w:val="-30"/>
                <w:w w:val="105"/>
              </w:rPr>
              <w:t xml:space="preserve"> </w:t>
            </w:r>
            <w:r>
              <w:rPr>
                <w:color w:val="231F20"/>
                <w:w w:val="105"/>
              </w:rPr>
              <w:t>Schools</w:t>
            </w:r>
            <w:r>
              <w:rPr>
                <w:color w:val="231F20"/>
                <w:spacing w:val="-29"/>
                <w:w w:val="105"/>
              </w:rPr>
              <w:t xml:space="preserve"> </w:t>
            </w:r>
            <w:r>
              <w:rPr>
                <w:color w:val="231F20"/>
                <w:w w:val="105"/>
              </w:rPr>
              <w:t>and</w:t>
            </w:r>
            <w:r>
              <w:rPr>
                <w:color w:val="231F20"/>
                <w:spacing w:val="-29"/>
                <w:w w:val="105"/>
              </w:rPr>
              <w:t xml:space="preserve"> </w:t>
            </w:r>
            <w:r>
              <w:rPr>
                <w:color w:val="231F20"/>
                <w:w w:val="105"/>
              </w:rPr>
              <w:t>Campuses Regulations</w:t>
            </w:r>
            <w:r>
              <w:rPr>
                <w:color w:val="231F20"/>
                <w:spacing w:val="-16"/>
                <w:w w:val="105"/>
              </w:rPr>
              <w:t xml:space="preserve"> </w:t>
            </w:r>
            <w:r>
              <w:rPr>
                <w:color w:val="231F20"/>
                <w:spacing w:val="-3"/>
                <w:w w:val="105"/>
              </w:rPr>
              <w:t>[Edgar</w:t>
            </w:r>
            <w:r>
              <w:rPr>
                <w:color w:val="231F20"/>
                <w:spacing w:val="-15"/>
                <w:w w:val="105"/>
              </w:rPr>
              <w:t xml:space="preserve"> </w:t>
            </w:r>
            <w:r>
              <w:rPr>
                <w:color w:val="231F20"/>
                <w:w w:val="105"/>
              </w:rPr>
              <w:t>Part</w:t>
            </w:r>
            <w:r>
              <w:rPr>
                <w:color w:val="231F20"/>
                <w:spacing w:val="-15"/>
                <w:w w:val="105"/>
              </w:rPr>
              <w:t xml:space="preserve"> </w:t>
            </w:r>
            <w:r>
              <w:rPr>
                <w:color w:val="231F20"/>
                <w:spacing w:val="-5"/>
                <w:w w:val="105"/>
              </w:rPr>
              <w:t>86]</w:t>
            </w:r>
            <w:r>
              <w:rPr>
                <w:color w:val="231F20"/>
                <w:spacing w:val="-16"/>
                <w:w w:val="105"/>
              </w:rPr>
              <w:t xml:space="preserve"> </w:t>
            </w:r>
            <w:r>
              <w:rPr>
                <w:color w:val="231F20"/>
                <w:w w:val="105"/>
              </w:rPr>
              <w:t>Requirements</w:t>
            </w:r>
          </w:p>
        </w:tc>
        <w:tc>
          <w:tcPr>
            <w:tcW w:w="5400" w:type="dxa"/>
            <w:tcBorders>
              <w:right w:val="nil"/>
            </w:tcBorders>
          </w:tcPr>
          <w:p w14:paraId="2B6A2981" w14:textId="77777777" w:rsidR="006955F4" w:rsidRDefault="006955F4">
            <w:pPr>
              <w:pStyle w:val="TableParagraph"/>
              <w:spacing w:before="0"/>
              <w:rPr>
                <w:rFonts w:ascii="Times New Roman"/>
              </w:rPr>
            </w:pPr>
          </w:p>
        </w:tc>
      </w:tr>
      <w:tr w:rsidR="006955F4" w14:paraId="4ABA779C" w14:textId="77777777">
        <w:trPr>
          <w:trHeight w:val="570"/>
        </w:trPr>
        <w:tc>
          <w:tcPr>
            <w:tcW w:w="5400" w:type="dxa"/>
            <w:tcBorders>
              <w:left w:val="nil"/>
            </w:tcBorders>
          </w:tcPr>
          <w:p w14:paraId="490CA06B" w14:textId="77777777" w:rsidR="006955F4" w:rsidRDefault="008E17E4">
            <w:pPr>
              <w:pStyle w:val="TableParagraph"/>
              <w:ind w:left="185"/>
            </w:pPr>
            <w:r>
              <w:rPr>
                <w:color w:val="231F20"/>
              </w:rPr>
              <w:t>Why University is conducting a Biennial Review</w:t>
            </w:r>
          </w:p>
        </w:tc>
        <w:tc>
          <w:tcPr>
            <w:tcW w:w="5400" w:type="dxa"/>
            <w:tcBorders>
              <w:right w:val="nil"/>
            </w:tcBorders>
          </w:tcPr>
          <w:p w14:paraId="0472FF58" w14:textId="77777777" w:rsidR="006955F4" w:rsidRDefault="006955F4">
            <w:pPr>
              <w:pStyle w:val="TableParagraph"/>
              <w:spacing w:before="0"/>
              <w:rPr>
                <w:rFonts w:ascii="Times New Roman"/>
              </w:rPr>
            </w:pPr>
          </w:p>
        </w:tc>
      </w:tr>
      <w:tr w:rsidR="006955F4" w14:paraId="76226007" w14:textId="77777777">
        <w:trPr>
          <w:trHeight w:val="570"/>
        </w:trPr>
        <w:tc>
          <w:tcPr>
            <w:tcW w:w="10800" w:type="dxa"/>
            <w:gridSpan w:val="2"/>
            <w:tcBorders>
              <w:left w:val="nil"/>
              <w:right w:val="nil"/>
            </w:tcBorders>
            <w:shd w:val="clear" w:color="auto" w:fill="D1D3D4"/>
          </w:tcPr>
          <w:p w14:paraId="6E8B6EB1" w14:textId="77777777" w:rsidR="006955F4" w:rsidRDefault="008E17E4">
            <w:pPr>
              <w:pStyle w:val="TableParagraph"/>
              <w:ind w:left="185"/>
              <w:rPr>
                <w:b/>
              </w:rPr>
            </w:pPr>
            <w:r>
              <w:rPr>
                <w:b/>
                <w:color w:val="231F20"/>
              </w:rPr>
              <w:t>AOD Comprehensive Program Goals and Objectives for Biennium Period Being Reviewed</w:t>
            </w:r>
          </w:p>
        </w:tc>
      </w:tr>
      <w:tr w:rsidR="006955F4" w14:paraId="4973AED4" w14:textId="77777777">
        <w:trPr>
          <w:trHeight w:val="1626"/>
        </w:trPr>
        <w:tc>
          <w:tcPr>
            <w:tcW w:w="5400" w:type="dxa"/>
            <w:tcBorders>
              <w:left w:val="nil"/>
            </w:tcBorders>
          </w:tcPr>
          <w:p w14:paraId="1FCAE3C2" w14:textId="77777777" w:rsidR="006955F4" w:rsidRDefault="008E17E4">
            <w:pPr>
              <w:pStyle w:val="TableParagraph"/>
              <w:spacing w:line="249" w:lineRule="auto"/>
              <w:ind w:left="185" w:right="143"/>
            </w:pPr>
            <w:r>
              <w:rPr>
                <w:color w:val="231F20"/>
                <w:w w:val="105"/>
              </w:rPr>
              <w:t>In the prior Biennial Review report, those conducting the review should have offered some recommendations, goals and or objectives for the current period being reviewed. These should be listed within the report.</w:t>
            </w:r>
          </w:p>
        </w:tc>
        <w:tc>
          <w:tcPr>
            <w:tcW w:w="5400" w:type="dxa"/>
            <w:tcBorders>
              <w:right w:val="nil"/>
            </w:tcBorders>
          </w:tcPr>
          <w:p w14:paraId="45903CA7" w14:textId="77777777" w:rsidR="006955F4" w:rsidRDefault="006955F4">
            <w:pPr>
              <w:pStyle w:val="TableParagraph"/>
              <w:spacing w:before="0"/>
              <w:rPr>
                <w:rFonts w:ascii="Times New Roman"/>
              </w:rPr>
            </w:pPr>
          </w:p>
        </w:tc>
      </w:tr>
      <w:tr w:rsidR="006955F4" w14:paraId="5198E06D" w14:textId="77777777">
        <w:trPr>
          <w:trHeight w:val="1097"/>
        </w:trPr>
        <w:tc>
          <w:tcPr>
            <w:tcW w:w="5400" w:type="dxa"/>
            <w:tcBorders>
              <w:left w:val="nil"/>
            </w:tcBorders>
          </w:tcPr>
          <w:p w14:paraId="7606E4E3" w14:textId="77777777" w:rsidR="006955F4" w:rsidRDefault="008E17E4">
            <w:pPr>
              <w:pStyle w:val="TableParagraph"/>
              <w:spacing w:line="249" w:lineRule="auto"/>
              <w:ind w:left="185" w:right="258"/>
              <w:jc w:val="both"/>
            </w:pPr>
            <w:r>
              <w:rPr>
                <w:color w:val="231F20"/>
                <w:w w:val="105"/>
              </w:rPr>
              <w:t>These</w:t>
            </w:r>
            <w:r>
              <w:rPr>
                <w:color w:val="231F20"/>
                <w:spacing w:val="-20"/>
                <w:w w:val="105"/>
              </w:rPr>
              <w:t xml:space="preserve"> </w:t>
            </w:r>
            <w:r>
              <w:rPr>
                <w:color w:val="231F20"/>
                <w:w w:val="105"/>
              </w:rPr>
              <w:t>recommendations,</w:t>
            </w:r>
            <w:r>
              <w:rPr>
                <w:color w:val="231F20"/>
                <w:spacing w:val="-20"/>
                <w:w w:val="105"/>
              </w:rPr>
              <w:t xml:space="preserve"> </w:t>
            </w:r>
            <w:r>
              <w:rPr>
                <w:color w:val="231F20"/>
                <w:w w:val="105"/>
              </w:rPr>
              <w:t>goals</w:t>
            </w:r>
            <w:r>
              <w:rPr>
                <w:color w:val="231F20"/>
                <w:spacing w:val="-19"/>
                <w:w w:val="105"/>
              </w:rPr>
              <w:t xml:space="preserve"> </w:t>
            </w:r>
            <w:r>
              <w:rPr>
                <w:color w:val="231F20"/>
                <w:w w:val="105"/>
              </w:rPr>
              <w:t>and</w:t>
            </w:r>
            <w:r>
              <w:rPr>
                <w:color w:val="231F20"/>
                <w:spacing w:val="-20"/>
                <w:w w:val="105"/>
              </w:rPr>
              <w:t xml:space="preserve"> </w:t>
            </w:r>
            <w:r>
              <w:rPr>
                <w:color w:val="231F20"/>
                <w:w w:val="105"/>
              </w:rPr>
              <w:t>or</w:t>
            </w:r>
            <w:r>
              <w:rPr>
                <w:color w:val="231F20"/>
                <w:spacing w:val="-19"/>
                <w:w w:val="105"/>
              </w:rPr>
              <w:t xml:space="preserve"> </w:t>
            </w:r>
            <w:r>
              <w:rPr>
                <w:color w:val="231F20"/>
                <w:w w:val="105"/>
              </w:rPr>
              <w:t>objectives should</w:t>
            </w:r>
            <w:r>
              <w:rPr>
                <w:color w:val="231F20"/>
                <w:spacing w:val="-13"/>
                <w:w w:val="105"/>
              </w:rPr>
              <w:t xml:space="preserve"> </w:t>
            </w:r>
            <w:r>
              <w:rPr>
                <w:color w:val="231F20"/>
                <w:w w:val="105"/>
              </w:rPr>
              <w:t>be</w:t>
            </w:r>
            <w:r>
              <w:rPr>
                <w:color w:val="231F20"/>
                <w:spacing w:val="-12"/>
                <w:w w:val="105"/>
              </w:rPr>
              <w:t xml:space="preserve"> </w:t>
            </w:r>
            <w:r>
              <w:rPr>
                <w:color w:val="231F20"/>
                <w:w w:val="105"/>
              </w:rPr>
              <w:t>reviewed</w:t>
            </w:r>
            <w:r>
              <w:rPr>
                <w:color w:val="231F20"/>
                <w:spacing w:val="-13"/>
                <w:w w:val="105"/>
              </w:rPr>
              <w:t xml:space="preserve"> </w:t>
            </w:r>
            <w:r>
              <w:rPr>
                <w:color w:val="231F20"/>
                <w:w w:val="105"/>
              </w:rPr>
              <w:t>as</w:t>
            </w:r>
            <w:r>
              <w:rPr>
                <w:color w:val="231F20"/>
                <w:spacing w:val="-12"/>
                <w:w w:val="105"/>
              </w:rPr>
              <w:t xml:space="preserve"> </w:t>
            </w:r>
            <w:r>
              <w:rPr>
                <w:color w:val="231F20"/>
                <w:spacing w:val="2"/>
                <w:w w:val="105"/>
              </w:rPr>
              <w:t>part</w:t>
            </w:r>
            <w:r>
              <w:rPr>
                <w:color w:val="231F20"/>
                <w:spacing w:val="-13"/>
                <w:w w:val="105"/>
              </w:rPr>
              <w:t xml:space="preserve"> </w:t>
            </w:r>
            <w:r>
              <w:rPr>
                <w:color w:val="231F20"/>
                <w:w w:val="105"/>
              </w:rPr>
              <w:t>of</w:t>
            </w:r>
            <w:r>
              <w:rPr>
                <w:color w:val="231F20"/>
                <w:spacing w:val="-12"/>
                <w:w w:val="105"/>
              </w:rPr>
              <w:t xml:space="preserve"> </w:t>
            </w:r>
            <w:r>
              <w:rPr>
                <w:color w:val="231F20"/>
                <w:w w:val="105"/>
              </w:rPr>
              <w:t>the</w:t>
            </w:r>
            <w:r>
              <w:rPr>
                <w:color w:val="231F20"/>
                <w:spacing w:val="-13"/>
                <w:w w:val="105"/>
              </w:rPr>
              <w:t xml:space="preserve"> </w:t>
            </w:r>
            <w:r>
              <w:rPr>
                <w:color w:val="231F20"/>
                <w:w w:val="105"/>
              </w:rPr>
              <w:t>biennial</w:t>
            </w:r>
            <w:r>
              <w:rPr>
                <w:color w:val="231F20"/>
                <w:spacing w:val="-12"/>
                <w:w w:val="105"/>
              </w:rPr>
              <w:t xml:space="preserve"> </w:t>
            </w:r>
            <w:r>
              <w:rPr>
                <w:color w:val="231F20"/>
                <w:w w:val="105"/>
              </w:rPr>
              <w:t>review process.</w:t>
            </w:r>
          </w:p>
        </w:tc>
        <w:tc>
          <w:tcPr>
            <w:tcW w:w="5400" w:type="dxa"/>
            <w:tcBorders>
              <w:right w:val="nil"/>
            </w:tcBorders>
          </w:tcPr>
          <w:p w14:paraId="0187CB8F" w14:textId="77777777" w:rsidR="006955F4" w:rsidRDefault="006955F4">
            <w:pPr>
              <w:pStyle w:val="TableParagraph"/>
              <w:spacing w:before="0"/>
              <w:rPr>
                <w:rFonts w:ascii="Times New Roman"/>
              </w:rPr>
            </w:pPr>
          </w:p>
        </w:tc>
      </w:tr>
      <w:tr w:rsidR="006955F4" w14:paraId="56E046EB" w14:textId="77777777">
        <w:trPr>
          <w:trHeight w:val="570"/>
        </w:trPr>
        <w:tc>
          <w:tcPr>
            <w:tcW w:w="10800" w:type="dxa"/>
            <w:gridSpan w:val="2"/>
            <w:tcBorders>
              <w:left w:val="nil"/>
              <w:right w:val="nil"/>
            </w:tcBorders>
            <w:shd w:val="clear" w:color="auto" w:fill="D1D3D4"/>
          </w:tcPr>
          <w:p w14:paraId="70E68745" w14:textId="77777777" w:rsidR="006955F4" w:rsidRDefault="008E17E4">
            <w:pPr>
              <w:pStyle w:val="TableParagraph"/>
              <w:ind w:left="185"/>
              <w:rPr>
                <w:b/>
              </w:rPr>
            </w:pPr>
            <w:r>
              <w:rPr>
                <w:b/>
                <w:color w:val="231F20"/>
              </w:rPr>
              <w:t>Biennial Review Process</w:t>
            </w:r>
          </w:p>
        </w:tc>
      </w:tr>
      <w:tr w:rsidR="006955F4" w14:paraId="38F288DF" w14:textId="77777777">
        <w:trPr>
          <w:trHeight w:val="1890"/>
        </w:trPr>
        <w:tc>
          <w:tcPr>
            <w:tcW w:w="5400" w:type="dxa"/>
            <w:tcBorders>
              <w:left w:val="nil"/>
            </w:tcBorders>
          </w:tcPr>
          <w:p w14:paraId="750D9217" w14:textId="244294D2" w:rsidR="006955F4" w:rsidRDefault="008E17E4" w:rsidP="00E25936">
            <w:pPr>
              <w:pStyle w:val="TableParagraph"/>
              <w:spacing w:line="249" w:lineRule="auto"/>
              <w:ind w:left="185" w:right="162"/>
            </w:pPr>
            <w:r>
              <w:rPr>
                <w:color w:val="231F20"/>
                <w:w w:val="105"/>
              </w:rPr>
              <w:t xml:space="preserve">Time frame that the Biennial Review is covering (this will be covering the </w:t>
            </w:r>
            <w:r w:rsidR="00C22B37">
              <w:rPr>
                <w:color w:val="231F20"/>
                <w:w w:val="105"/>
              </w:rPr>
              <w:t>first</w:t>
            </w:r>
            <w:r>
              <w:rPr>
                <w:color w:val="231F20"/>
                <w:w w:val="105"/>
              </w:rPr>
              <w:t xml:space="preserve"> ha</w:t>
            </w:r>
            <w:r w:rsidR="00E25936">
              <w:rPr>
                <w:color w:val="231F20"/>
                <w:w w:val="105"/>
              </w:rPr>
              <w:t>lf of the biennial review cycle, finalized for December 202</w:t>
            </w:r>
            <w:r w:rsidR="00C22B37">
              <w:rPr>
                <w:color w:val="231F20"/>
                <w:w w:val="105"/>
              </w:rPr>
              <w:t>2</w:t>
            </w:r>
            <w:r w:rsidR="00E25936">
              <w:rPr>
                <w:color w:val="231F20"/>
                <w:w w:val="105"/>
              </w:rPr>
              <w:t xml:space="preserve"> (includes years 20</w:t>
            </w:r>
            <w:r w:rsidR="00C22B37">
              <w:rPr>
                <w:color w:val="231F20"/>
                <w:w w:val="105"/>
              </w:rPr>
              <w:t>20</w:t>
            </w:r>
            <w:r w:rsidR="00E25936">
              <w:rPr>
                <w:color w:val="231F20"/>
                <w:w w:val="105"/>
              </w:rPr>
              <w:t>-20</w:t>
            </w:r>
            <w:r w:rsidR="00C22B37">
              <w:rPr>
                <w:color w:val="231F20"/>
                <w:w w:val="105"/>
              </w:rPr>
              <w:t>21</w:t>
            </w:r>
            <w:r w:rsidR="00E25936">
              <w:rPr>
                <w:color w:val="231F20"/>
                <w:w w:val="105"/>
              </w:rPr>
              <w:t xml:space="preserve"> and 20</w:t>
            </w:r>
            <w:r w:rsidR="00C22B37">
              <w:rPr>
                <w:color w:val="231F20"/>
                <w:w w:val="105"/>
              </w:rPr>
              <w:t>21</w:t>
            </w:r>
            <w:r w:rsidR="00E25936">
              <w:rPr>
                <w:color w:val="231F20"/>
                <w:w w:val="105"/>
              </w:rPr>
              <w:t>-202</w:t>
            </w:r>
            <w:r w:rsidR="00C22B37">
              <w:rPr>
                <w:color w:val="231F20"/>
                <w:w w:val="105"/>
              </w:rPr>
              <w:t>2</w:t>
            </w:r>
            <w:r w:rsidR="00E25936">
              <w:rPr>
                <w:color w:val="231F20"/>
                <w:w w:val="105"/>
              </w:rPr>
              <w:t xml:space="preserve">) </w:t>
            </w:r>
            <w:r>
              <w:rPr>
                <w:color w:val="231F20"/>
                <w:w w:val="105"/>
              </w:rPr>
              <w:t xml:space="preserve">In order to be fully compliant, this report should be coupled with your </w:t>
            </w:r>
            <w:r w:rsidR="00C22B37">
              <w:rPr>
                <w:color w:val="231F20"/>
                <w:spacing w:val="-9"/>
                <w:w w:val="105"/>
              </w:rPr>
              <w:t>2021-2022</w:t>
            </w:r>
            <w:r>
              <w:rPr>
                <w:color w:val="231F20"/>
                <w:spacing w:val="-9"/>
                <w:w w:val="105"/>
              </w:rPr>
              <w:t xml:space="preserve"> </w:t>
            </w:r>
            <w:r>
              <w:rPr>
                <w:color w:val="231F20"/>
                <w:w w:val="105"/>
              </w:rPr>
              <w:t xml:space="preserve">report </w:t>
            </w:r>
            <w:r w:rsidR="00C22B37">
              <w:rPr>
                <w:color w:val="231F20"/>
                <w:w w:val="105"/>
              </w:rPr>
              <w:t>for next year</w:t>
            </w:r>
          </w:p>
        </w:tc>
        <w:tc>
          <w:tcPr>
            <w:tcW w:w="5400" w:type="dxa"/>
            <w:tcBorders>
              <w:right w:val="nil"/>
            </w:tcBorders>
          </w:tcPr>
          <w:p w14:paraId="24AA6BB3" w14:textId="77777777" w:rsidR="006955F4" w:rsidRDefault="006955F4">
            <w:pPr>
              <w:pStyle w:val="TableParagraph"/>
              <w:spacing w:before="0"/>
              <w:rPr>
                <w:rFonts w:ascii="Times New Roman"/>
              </w:rPr>
            </w:pPr>
          </w:p>
        </w:tc>
      </w:tr>
      <w:tr w:rsidR="006955F4" w14:paraId="1C3CDED4" w14:textId="77777777">
        <w:trPr>
          <w:trHeight w:val="834"/>
        </w:trPr>
        <w:tc>
          <w:tcPr>
            <w:tcW w:w="5400" w:type="dxa"/>
            <w:tcBorders>
              <w:left w:val="nil"/>
            </w:tcBorders>
          </w:tcPr>
          <w:p w14:paraId="4B799A7E" w14:textId="77777777" w:rsidR="006955F4" w:rsidRDefault="008E17E4">
            <w:pPr>
              <w:pStyle w:val="TableParagraph"/>
              <w:spacing w:line="249" w:lineRule="auto"/>
              <w:ind w:left="185" w:right="88"/>
            </w:pPr>
            <w:r>
              <w:rPr>
                <w:color w:val="231F20"/>
                <w:spacing w:val="-3"/>
                <w:w w:val="105"/>
              </w:rPr>
              <w:t xml:space="preserve">Individuals (titles </w:t>
            </w:r>
            <w:r>
              <w:rPr>
                <w:color w:val="231F20"/>
                <w:w w:val="105"/>
              </w:rPr>
              <w:t xml:space="preserve">and </w:t>
            </w:r>
            <w:r>
              <w:rPr>
                <w:color w:val="231F20"/>
                <w:spacing w:val="-4"/>
                <w:w w:val="105"/>
              </w:rPr>
              <w:t xml:space="preserve">credentials) </w:t>
            </w:r>
            <w:r>
              <w:rPr>
                <w:color w:val="231F20"/>
                <w:w w:val="105"/>
              </w:rPr>
              <w:t xml:space="preserve">and departments participating within the </w:t>
            </w:r>
            <w:r>
              <w:rPr>
                <w:color w:val="231F20"/>
                <w:spacing w:val="-3"/>
                <w:w w:val="105"/>
              </w:rPr>
              <w:t xml:space="preserve">review </w:t>
            </w:r>
            <w:r>
              <w:rPr>
                <w:color w:val="231F20"/>
                <w:w w:val="105"/>
              </w:rPr>
              <w:t>process</w:t>
            </w:r>
          </w:p>
        </w:tc>
        <w:tc>
          <w:tcPr>
            <w:tcW w:w="5400" w:type="dxa"/>
            <w:tcBorders>
              <w:right w:val="nil"/>
            </w:tcBorders>
          </w:tcPr>
          <w:p w14:paraId="1328B88E" w14:textId="77777777" w:rsidR="006955F4" w:rsidRDefault="006955F4">
            <w:pPr>
              <w:pStyle w:val="TableParagraph"/>
              <w:spacing w:before="0"/>
              <w:rPr>
                <w:rFonts w:ascii="Times New Roman"/>
              </w:rPr>
            </w:pPr>
          </w:p>
        </w:tc>
      </w:tr>
      <w:tr w:rsidR="006955F4" w14:paraId="243F0AC0" w14:textId="77777777">
        <w:trPr>
          <w:trHeight w:val="570"/>
        </w:trPr>
        <w:tc>
          <w:tcPr>
            <w:tcW w:w="5400" w:type="dxa"/>
            <w:tcBorders>
              <w:left w:val="nil"/>
            </w:tcBorders>
          </w:tcPr>
          <w:p w14:paraId="663D2A2E" w14:textId="77777777" w:rsidR="006955F4" w:rsidRDefault="008E17E4">
            <w:pPr>
              <w:pStyle w:val="TableParagraph"/>
              <w:ind w:left="185"/>
            </w:pPr>
            <w:r>
              <w:rPr>
                <w:color w:val="231F20"/>
                <w:w w:val="105"/>
              </w:rPr>
              <w:t>When biennial review process began and ended</w:t>
            </w:r>
          </w:p>
        </w:tc>
        <w:tc>
          <w:tcPr>
            <w:tcW w:w="5400" w:type="dxa"/>
            <w:tcBorders>
              <w:right w:val="nil"/>
            </w:tcBorders>
          </w:tcPr>
          <w:p w14:paraId="53880545" w14:textId="77777777" w:rsidR="006955F4" w:rsidRDefault="006955F4">
            <w:pPr>
              <w:pStyle w:val="TableParagraph"/>
              <w:spacing w:before="0"/>
              <w:rPr>
                <w:rFonts w:ascii="Times New Roman"/>
              </w:rPr>
            </w:pPr>
          </w:p>
        </w:tc>
      </w:tr>
    </w:tbl>
    <w:p w14:paraId="218C23B2" w14:textId="77777777" w:rsidR="006955F4" w:rsidRDefault="006955F4">
      <w:pPr>
        <w:rPr>
          <w:rFonts w:ascii="Times New Roman"/>
        </w:rPr>
        <w:sectPr w:rsidR="006955F4">
          <w:type w:val="continuous"/>
          <w:pgSz w:w="12240" w:h="15840"/>
          <w:pgMar w:top="64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10AC7AA6" w14:textId="77777777">
        <w:trPr>
          <w:trHeight w:val="570"/>
        </w:trPr>
        <w:tc>
          <w:tcPr>
            <w:tcW w:w="5400" w:type="dxa"/>
            <w:tcBorders>
              <w:left w:val="nil"/>
            </w:tcBorders>
          </w:tcPr>
          <w:p w14:paraId="18422322" w14:textId="77777777" w:rsidR="006955F4" w:rsidRDefault="008E17E4">
            <w:pPr>
              <w:pStyle w:val="TableParagraph"/>
              <w:ind w:left="185"/>
            </w:pPr>
            <w:r>
              <w:rPr>
                <w:color w:val="231F20"/>
                <w:w w:val="105"/>
              </w:rPr>
              <w:lastRenderedPageBreak/>
              <w:t>How data was collected and assessed</w:t>
            </w:r>
          </w:p>
        </w:tc>
        <w:tc>
          <w:tcPr>
            <w:tcW w:w="5400" w:type="dxa"/>
            <w:tcBorders>
              <w:right w:val="nil"/>
            </w:tcBorders>
          </w:tcPr>
          <w:p w14:paraId="3C4A7D0F" w14:textId="77777777" w:rsidR="006955F4" w:rsidRDefault="006955F4">
            <w:pPr>
              <w:pStyle w:val="TableParagraph"/>
              <w:spacing w:before="0"/>
              <w:rPr>
                <w:rFonts w:ascii="Times New Roman"/>
              </w:rPr>
            </w:pPr>
          </w:p>
        </w:tc>
      </w:tr>
      <w:tr w:rsidR="006955F4" w14:paraId="79EBA25C" w14:textId="77777777">
        <w:trPr>
          <w:trHeight w:val="570"/>
        </w:trPr>
        <w:tc>
          <w:tcPr>
            <w:tcW w:w="5400" w:type="dxa"/>
            <w:tcBorders>
              <w:left w:val="nil"/>
            </w:tcBorders>
          </w:tcPr>
          <w:p w14:paraId="43E9EFBF" w14:textId="77777777" w:rsidR="006955F4" w:rsidRDefault="008E17E4">
            <w:pPr>
              <w:pStyle w:val="TableParagraph"/>
              <w:ind w:left="185"/>
            </w:pPr>
            <w:r>
              <w:rPr>
                <w:color w:val="231F20"/>
                <w:spacing w:val="-4"/>
                <w:w w:val="105"/>
              </w:rPr>
              <w:t xml:space="preserve">Where </w:t>
            </w:r>
            <w:r>
              <w:rPr>
                <w:color w:val="231F20"/>
                <w:spacing w:val="-6"/>
                <w:w w:val="105"/>
              </w:rPr>
              <w:t xml:space="preserve">Biennial </w:t>
            </w:r>
            <w:r>
              <w:rPr>
                <w:color w:val="231F20"/>
                <w:spacing w:val="-5"/>
                <w:w w:val="105"/>
              </w:rPr>
              <w:t xml:space="preserve">Review </w:t>
            </w:r>
            <w:r>
              <w:rPr>
                <w:color w:val="231F20"/>
                <w:w w:val="105"/>
              </w:rPr>
              <w:t xml:space="preserve">Reports </w:t>
            </w:r>
            <w:r>
              <w:rPr>
                <w:color w:val="231F20"/>
                <w:spacing w:val="-4"/>
                <w:w w:val="105"/>
              </w:rPr>
              <w:t xml:space="preserve">are </w:t>
            </w:r>
            <w:r>
              <w:rPr>
                <w:color w:val="231F20"/>
                <w:spacing w:val="-5"/>
                <w:w w:val="105"/>
              </w:rPr>
              <w:t xml:space="preserve">kept </w:t>
            </w:r>
            <w:r>
              <w:rPr>
                <w:color w:val="231F20"/>
                <w:spacing w:val="-3"/>
                <w:w w:val="105"/>
              </w:rPr>
              <w:t xml:space="preserve">on </w:t>
            </w:r>
            <w:r>
              <w:rPr>
                <w:color w:val="231F20"/>
                <w:spacing w:val="-4"/>
                <w:w w:val="105"/>
              </w:rPr>
              <w:t>campus</w:t>
            </w:r>
          </w:p>
        </w:tc>
        <w:tc>
          <w:tcPr>
            <w:tcW w:w="5400" w:type="dxa"/>
            <w:tcBorders>
              <w:right w:val="nil"/>
            </w:tcBorders>
          </w:tcPr>
          <w:p w14:paraId="009F4A22" w14:textId="77777777" w:rsidR="006955F4" w:rsidRDefault="006955F4">
            <w:pPr>
              <w:pStyle w:val="TableParagraph"/>
              <w:spacing w:before="0"/>
              <w:rPr>
                <w:rFonts w:ascii="Times New Roman"/>
              </w:rPr>
            </w:pPr>
          </w:p>
        </w:tc>
      </w:tr>
      <w:tr w:rsidR="006955F4" w14:paraId="1672DDAD" w14:textId="77777777">
        <w:trPr>
          <w:trHeight w:val="834"/>
        </w:trPr>
        <w:tc>
          <w:tcPr>
            <w:tcW w:w="5400" w:type="dxa"/>
            <w:tcBorders>
              <w:left w:val="nil"/>
            </w:tcBorders>
          </w:tcPr>
          <w:p w14:paraId="5FC0A379" w14:textId="77777777" w:rsidR="006955F4" w:rsidRDefault="008E17E4">
            <w:pPr>
              <w:pStyle w:val="TableParagraph"/>
              <w:spacing w:line="249" w:lineRule="auto"/>
              <w:ind w:left="185" w:right="400"/>
            </w:pPr>
            <w:r>
              <w:rPr>
                <w:color w:val="231F20"/>
                <w:w w:val="105"/>
              </w:rPr>
              <w:t>How one may request/receive current and past Biennial Report</w:t>
            </w:r>
          </w:p>
        </w:tc>
        <w:tc>
          <w:tcPr>
            <w:tcW w:w="5400" w:type="dxa"/>
            <w:tcBorders>
              <w:right w:val="nil"/>
            </w:tcBorders>
          </w:tcPr>
          <w:p w14:paraId="7C4C4EAB" w14:textId="77777777" w:rsidR="006955F4" w:rsidRDefault="006955F4">
            <w:pPr>
              <w:pStyle w:val="TableParagraph"/>
              <w:spacing w:before="0"/>
              <w:rPr>
                <w:rFonts w:ascii="Times New Roman"/>
              </w:rPr>
            </w:pPr>
          </w:p>
        </w:tc>
      </w:tr>
      <w:tr w:rsidR="006955F4" w14:paraId="20BFA44B" w14:textId="77777777">
        <w:trPr>
          <w:trHeight w:val="575"/>
        </w:trPr>
        <w:tc>
          <w:tcPr>
            <w:tcW w:w="5400" w:type="dxa"/>
            <w:tcBorders>
              <w:left w:val="nil"/>
              <w:bottom w:val="nil"/>
            </w:tcBorders>
          </w:tcPr>
          <w:p w14:paraId="4FAEEA86" w14:textId="77777777" w:rsidR="006955F4" w:rsidRDefault="008E17E4">
            <w:pPr>
              <w:pStyle w:val="TableParagraph"/>
              <w:ind w:left="185"/>
            </w:pPr>
            <w:r>
              <w:rPr>
                <w:color w:val="231F20"/>
                <w:w w:val="105"/>
              </w:rPr>
              <w:t>How long Biennial Review reports are kept</w:t>
            </w:r>
          </w:p>
        </w:tc>
        <w:tc>
          <w:tcPr>
            <w:tcW w:w="5400" w:type="dxa"/>
            <w:tcBorders>
              <w:bottom w:val="nil"/>
              <w:right w:val="nil"/>
            </w:tcBorders>
          </w:tcPr>
          <w:p w14:paraId="0467E4C2" w14:textId="77777777" w:rsidR="006955F4" w:rsidRDefault="006955F4">
            <w:pPr>
              <w:pStyle w:val="TableParagraph"/>
              <w:spacing w:before="0"/>
              <w:rPr>
                <w:rFonts w:ascii="Times New Roman"/>
              </w:rPr>
            </w:pPr>
          </w:p>
        </w:tc>
      </w:tr>
      <w:tr w:rsidR="006955F4" w14:paraId="13EEA65E" w14:textId="77777777">
        <w:trPr>
          <w:trHeight w:val="575"/>
        </w:trPr>
        <w:tc>
          <w:tcPr>
            <w:tcW w:w="10800" w:type="dxa"/>
            <w:gridSpan w:val="2"/>
            <w:tcBorders>
              <w:top w:val="nil"/>
              <w:left w:val="nil"/>
              <w:right w:val="nil"/>
            </w:tcBorders>
            <w:shd w:val="clear" w:color="auto" w:fill="D1D3D4"/>
          </w:tcPr>
          <w:p w14:paraId="730EA576" w14:textId="368FDC54" w:rsidR="006955F4" w:rsidRDefault="008E17E4">
            <w:pPr>
              <w:pStyle w:val="TableParagraph"/>
              <w:spacing w:before="193"/>
              <w:ind w:left="185"/>
              <w:rPr>
                <w:b/>
              </w:rPr>
            </w:pPr>
            <w:r>
              <w:rPr>
                <w:b/>
                <w:color w:val="231F20"/>
              </w:rPr>
              <w:t xml:space="preserve">Annual Policy </w:t>
            </w:r>
            <w:r w:rsidR="00E25936">
              <w:rPr>
                <w:b/>
                <w:color w:val="231F20"/>
              </w:rPr>
              <w:t>Notification Process - Fall 20</w:t>
            </w:r>
            <w:r w:rsidR="00C22B37">
              <w:rPr>
                <w:b/>
                <w:color w:val="231F20"/>
              </w:rPr>
              <w:t>20</w:t>
            </w:r>
          </w:p>
        </w:tc>
      </w:tr>
      <w:tr w:rsidR="006955F4" w14:paraId="710B26DF" w14:textId="77777777">
        <w:trPr>
          <w:trHeight w:val="833"/>
        </w:trPr>
        <w:tc>
          <w:tcPr>
            <w:tcW w:w="5400" w:type="dxa"/>
            <w:tcBorders>
              <w:left w:val="nil"/>
            </w:tcBorders>
          </w:tcPr>
          <w:p w14:paraId="4571196C" w14:textId="77777777" w:rsidR="006955F4" w:rsidRDefault="008E17E4">
            <w:pPr>
              <w:pStyle w:val="TableParagraph"/>
              <w:spacing w:line="249" w:lineRule="auto"/>
              <w:ind w:left="185" w:right="310"/>
            </w:pPr>
            <w:r>
              <w:rPr>
                <w:color w:val="231F20"/>
                <w:w w:val="110"/>
              </w:rPr>
              <w:t>Primary</w:t>
            </w:r>
            <w:r>
              <w:rPr>
                <w:color w:val="231F20"/>
                <w:spacing w:val="-34"/>
                <w:w w:val="110"/>
              </w:rPr>
              <w:t xml:space="preserve"> </w:t>
            </w:r>
            <w:r>
              <w:rPr>
                <w:color w:val="231F20"/>
                <w:w w:val="110"/>
              </w:rPr>
              <w:t>method</w:t>
            </w:r>
            <w:r>
              <w:rPr>
                <w:color w:val="231F20"/>
                <w:spacing w:val="-33"/>
                <w:w w:val="110"/>
              </w:rPr>
              <w:t xml:space="preserve"> </w:t>
            </w:r>
            <w:r>
              <w:rPr>
                <w:color w:val="231F20"/>
                <w:w w:val="110"/>
              </w:rPr>
              <w:t>utilized</w:t>
            </w:r>
            <w:r>
              <w:rPr>
                <w:color w:val="231F20"/>
                <w:spacing w:val="-33"/>
                <w:w w:val="110"/>
              </w:rPr>
              <w:t xml:space="preserve"> </w:t>
            </w:r>
            <w:r>
              <w:rPr>
                <w:color w:val="231F20"/>
                <w:w w:val="110"/>
              </w:rPr>
              <w:t>to</w:t>
            </w:r>
            <w:r>
              <w:rPr>
                <w:color w:val="231F20"/>
                <w:spacing w:val="-33"/>
                <w:w w:val="110"/>
              </w:rPr>
              <w:t xml:space="preserve"> </w:t>
            </w:r>
            <w:r>
              <w:rPr>
                <w:color w:val="231F20"/>
                <w:w w:val="110"/>
              </w:rPr>
              <w:t>distribute</w:t>
            </w:r>
            <w:r>
              <w:rPr>
                <w:color w:val="231F20"/>
                <w:spacing w:val="-33"/>
                <w:w w:val="110"/>
              </w:rPr>
              <w:t xml:space="preserve"> </w:t>
            </w:r>
            <w:r>
              <w:rPr>
                <w:color w:val="231F20"/>
                <w:w w:val="110"/>
              </w:rPr>
              <w:t>policy</w:t>
            </w:r>
            <w:r>
              <w:rPr>
                <w:color w:val="231F20"/>
                <w:spacing w:val="-33"/>
                <w:w w:val="110"/>
              </w:rPr>
              <w:t xml:space="preserve"> </w:t>
            </w:r>
            <w:r>
              <w:rPr>
                <w:color w:val="231F20"/>
                <w:w w:val="110"/>
              </w:rPr>
              <w:t>to</w:t>
            </w:r>
            <w:r>
              <w:rPr>
                <w:color w:val="231F20"/>
                <w:spacing w:val="-33"/>
                <w:w w:val="110"/>
              </w:rPr>
              <w:t xml:space="preserve"> </w:t>
            </w:r>
            <w:r>
              <w:rPr>
                <w:color w:val="231F20"/>
                <w:w w:val="110"/>
              </w:rPr>
              <w:t>all students</w:t>
            </w:r>
          </w:p>
        </w:tc>
        <w:tc>
          <w:tcPr>
            <w:tcW w:w="5400" w:type="dxa"/>
            <w:tcBorders>
              <w:right w:val="nil"/>
            </w:tcBorders>
          </w:tcPr>
          <w:p w14:paraId="1EE923B2" w14:textId="77777777" w:rsidR="006955F4" w:rsidRDefault="006955F4">
            <w:pPr>
              <w:pStyle w:val="TableParagraph"/>
              <w:spacing w:before="0"/>
              <w:rPr>
                <w:rFonts w:ascii="Times New Roman"/>
              </w:rPr>
            </w:pPr>
          </w:p>
        </w:tc>
      </w:tr>
      <w:tr w:rsidR="006955F4" w14:paraId="2CBE99E3" w14:textId="77777777">
        <w:trPr>
          <w:trHeight w:val="570"/>
        </w:trPr>
        <w:tc>
          <w:tcPr>
            <w:tcW w:w="5400" w:type="dxa"/>
            <w:tcBorders>
              <w:left w:val="nil"/>
            </w:tcBorders>
          </w:tcPr>
          <w:p w14:paraId="53DF3697" w14:textId="77777777" w:rsidR="006955F4" w:rsidRDefault="008E17E4">
            <w:pPr>
              <w:pStyle w:val="TableParagraph"/>
              <w:ind w:left="185"/>
            </w:pPr>
            <w:r>
              <w:rPr>
                <w:color w:val="231F20"/>
                <w:w w:val="105"/>
              </w:rPr>
              <w:t>Description of which students get policy</w:t>
            </w:r>
          </w:p>
        </w:tc>
        <w:tc>
          <w:tcPr>
            <w:tcW w:w="5400" w:type="dxa"/>
            <w:tcBorders>
              <w:right w:val="nil"/>
            </w:tcBorders>
          </w:tcPr>
          <w:p w14:paraId="353E292E" w14:textId="77777777" w:rsidR="006955F4" w:rsidRDefault="006955F4">
            <w:pPr>
              <w:pStyle w:val="TableParagraph"/>
              <w:spacing w:before="0"/>
              <w:rPr>
                <w:rFonts w:ascii="Times New Roman"/>
              </w:rPr>
            </w:pPr>
          </w:p>
        </w:tc>
      </w:tr>
      <w:tr w:rsidR="006955F4" w14:paraId="656F2B32" w14:textId="77777777">
        <w:trPr>
          <w:trHeight w:val="834"/>
        </w:trPr>
        <w:tc>
          <w:tcPr>
            <w:tcW w:w="5400" w:type="dxa"/>
            <w:tcBorders>
              <w:left w:val="nil"/>
            </w:tcBorders>
          </w:tcPr>
          <w:p w14:paraId="27225A94" w14:textId="77777777" w:rsidR="006955F4" w:rsidRDefault="008E17E4">
            <w:pPr>
              <w:pStyle w:val="TableParagraph"/>
              <w:spacing w:line="249" w:lineRule="auto"/>
              <w:ind w:left="545" w:right="162"/>
            </w:pPr>
            <w:r>
              <w:rPr>
                <w:color w:val="636466"/>
                <w:w w:val="105"/>
              </w:rPr>
              <w:t>Everyone enrolled, including continuing education students</w:t>
            </w:r>
          </w:p>
        </w:tc>
        <w:tc>
          <w:tcPr>
            <w:tcW w:w="5400" w:type="dxa"/>
            <w:tcBorders>
              <w:right w:val="nil"/>
            </w:tcBorders>
          </w:tcPr>
          <w:p w14:paraId="6BF9B3AF" w14:textId="77777777" w:rsidR="006955F4" w:rsidRDefault="006955F4">
            <w:pPr>
              <w:pStyle w:val="TableParagraph"/>
              <w:spacing w:before="0"/>
              <w:rPr>
                <w:rFonts w:ascii="Times New Roman"/>
              </w:rPr>
            </w:pPr>
          </w:p>
        </w:tc>
      </w:tr>
      <w:tr w:rsidR="006955F4" w14:paraId="2C662722" w14:textId="77777777">
        <w:trPr>
          <w:trHeight w:val="833"/>
        </w:trPr>
        <w:tc>
          <w:tcPr>
            <w:tcW w:w="5400" w:type="dxa"/>
            <w:tcBorders>
              <w:left w:val="nil"/>
            </w:tcBorders>
          </w:tcPr>
          <w:p w14:paraId="74D90948" w14:textId="77777777" w:rsidR="006955F4" w:rsidRDefault="008E17E4">
            <w:pPr>
              <w:pStyle w:val="TableParagraph"/>
              <w:spacing w:line="249" w:lineRule="auto"/>
              <w:ind w:left="545" w:right="296"/>
            </w:pPr>
            <w:r>
              <w:rPr>
                <w:color w:val="636466"/>
                <w:w w:val="105"/>
              </w:rPr>
              <w:t>Those students who are only enrolled in one class for academic credit</w:t>
            </w:r>
          </w:p>
        </w:tc>
        <w:tc>
          <w:tcPr>
            <w:tcW w:w="5400" w:type="dxa"/>
            <w:tcBorders>
              <w:right w:val="nil"/>
            </w:tcBorders>
          </w:tcPr>
          <w:p w14:paraId="4546137B" w14:textId="77777777" w:rsidR="006955F4" w:rsidRDefault="006955F4">
            <w:pPr>
              <w:pStyle w:val="TableParagraph"/>
              <w:spacing w:before="0"/>
              <w:rPr>
                <w:rFonts w:ascii="Times New Roman"/>
              </w:rPr>
            </w:pPr>
          </w:p>
        </w:tc>
      </w:tr>
      <w:tr w:rsidR="006955F4" w14:paraId="0B5BC283" w14:textId="77777777">
        <w:trPr>
          <w:trHeight w:val="570"/>
        </w:trPr>
        <w:tc>
          <w:tcPr>
            <w:tcW w:w="5400" w:type="dxa"/>
            <w:tcBorders>
              <w:left w:val="nil"/>
            </w:tcBorders>
          </w:tcPr>
          <w:p w14:paraId="65F807D6" w14:textId="77777777" w:rsidR="006955F4" w:rsidRDefault="008E17E4">
            <w:pPr>
              <w:pStyle w:val="TableParagraph"/>
              <w:ind w:left="185"/>
            </w:pPr>
            <w:r>
              <w:rPr>
                <w:color w:val="231F20"/>
                <w:w w:val="105"/>
              </w:rPr>
              <w:t>Dates/times in which policy is distributed</w:t>
            </w:r>
          </w:p>
        </w:tc>
        <w:tc>
          <w:tcPr>
            <w:tcW w:w="5400" w:type="dxa"/>
            <w:tcBorders>
              <w:right w:val="nil"/>
            </w:tcBorders>
          </w:tcPr>
          <w:p w14:paraId="77517754" w14:textId="77777777" w:rsidR="006955F4" w:rsidRDefault="006955F4">
            <w:pPr>
              <w:pStyle w:val="TableParagraph"/>
              <w:spacing w:before="0"/>
              <w:rPr>
                <w:rFonts w:ascii="Times New Roman"/>
              </w:rPr>
            </w:pPr>
          </w:p>
        </w:tc>
      </w:tr>
      <w:tr w:rsidR="006955F4" w14:paraId="27F47B09" w14:textId="77777777">
        <w:trPr>
          <w:trHeight w:val="570"/>
        </w:trPr>
        <w:tc>
          <w:tcPr>
            <w:tcW w:w="5400" w:type="dxa"/>
            <w:tcBorders>
              <w:left w:val="nil"/>
            </w:tcBorders>
          </w:tcPr>
          <w:p w14:paraId="5A41CBC4" w14:textId="77777777" w:rsidR="006955F4" w:rsidRDefault="008E17E4">
            <w:pPr>
              <w:pStyle w:val="TableParagraph"/>
              <w:ind w:left="185"/>
            </w:pPr>
            <w:r>
              <w:rPr>
                <w:color w:val="231F20"/>
                <w:w w:val="110"/>
              </w:rPr>
              <w:t>Method of distribution used</w:t>
            </w:r>
          </w:p>
        </w:tc>
        <w:tc>
          <w:tcPr>
            <w:tcW w:w="5400" w:type="dxa"/>
            <w:tcBorders>
              <w:right w:val="nil"/>
            </w:tcBorders>
          </w:tcPr>
          <w:p w14:paraId="2933168A" w14:textId="77777777" w:rsidR="006955F4" w:rsidRDefault="006955F4">
            <w:pPr>
              <w:pStyle w:val="TableParagraph"/>
              <w:spacing w:before="0"/>
              <w:rPr>
                <w:rFonts w:ascii="Times New Roman"/>
              </w:rPr>
            </w:pPr>
          </w:p>
        </w:tc>
      </w:tr>
      <w:tr w:rsidR="006955F4" w14:paraId="5D53A3DC" w14:textId="77777777">
        <w:trPr>
          <w:trHeight w:val="833"/>
        </w:trPr>
        <w:tc>
          <w:tcPr>
            <w:tcW w:w="5400" w:type="dxa"/>
            <w:tcBorders>
              <w:left w:val="nil"/>
            </w:tcBorders>
          </w:tcPr>
          <w:p w14:paraId="6920C602" w14:textId="77777777" w:rsidR="006955F4" w:rsidRDefault="008E17E4">
            <w:pPr>
              <w:pStyle w:val="TableParagraph"/>
              <w:spacing w:line="249" w:lineRule="auto"/>
              <w:ind w:left="185" w:right="162"/>
            </w:pPr>
            <w:r>
              <w:rPr>
                <w:color w:val="231F20"/>
                <w:w w:val="105"/>
              </w:rPr>
              <w:t>Content of policy/ Copy of policy (may be noted with a reference to see appendices)</w:t>
            </w:r>
          </w:p>
        </w:tc>
        <w:tc>
          <w:tcPr>
            <w:tcW w:w="5400" w:type="dxa"/>
            <w:tcBorders>
              <w:right w:val="nil"/>
            </w:tcBorders>
          </w:tcPr>
          <w:p w14:paraId="29592E58" w14:textId="77777777" w:rsidR="006955F4" w:rsidRDefault="006955F4">
            <w:pPr>
              <w:pStyle w:val="TableParagraph"/>
              <w:spacing w:before="0"/>
              <w:rPr>
                <w:rFonts w:ascii="Times New Roman"/>
              </w:rPr>
            </w:pPr>
          </w:p>
        </w:tc>
      </w:tr>
      <w:tr w:rsidR="006955F4" w14:paraId="24E66323" w14:textId="77777777">
        <w:trPr>
          <w:trHeight w:val="1626"/>
        </w:trPr>
        <w:tc>
          <w:tcPr>
            <w:tcW w:w="5400" w:type="dxa"/>
            <w:tcBorders>
              <w:left w:val="nil"/>
            </w:tcBorders>
          </w:tcPr>
          <w:p w14:paraId="6CC20A1B" w14:textId="77777777" w:rsidR="006955F4" w:rsidRDefault="008E17E4">
            <w:pPr>
              <w:pStyle w:val="TableParagraph"/>
              <w:spacing w:line="249" w:lineRule="auto"/>
              <w:ind w:left="545" w:right="479"/>
            </w:pPr>
            <w:r>
              <w:rPr>
                <w:color w:val="636466"/>
                <w:w w:val="110"/>
              </w:rPr>
              <w:t>Standards</w:t>
            </w:r>
            <w:r>
              <w:rPr>
                <w:color w:val="636466"/>
                <w:spacing w:val="-37"/>
                <w:w w:val="110"/>
              </w:rPr>
              <w:t xml:space="preserve"> </w:t>
            </w:r>
            <w:r>
              <w:rPr>
                <w:color w:val="636466"/>
                <w:w w:val="110"/>
              </w:rPr>
              <w:t>of</w:t>
            </w:r>
            <w:r>
              <w:rPr>
                <w:color w:val="636466"/>
                <w:spacing w:val="-36"/>
                <w:w w:val="110"/>
              </w:rPr>
              <w:t xml:space="preserve"> </w:t>
            </w:r>
            <w:r>
              <w:rPr>
                <w:color w:val="636466"/>
                <w:w w:val="110"/>
              </w:rPr>
              <w:t>conduct</w:t>
            </w:r>
            <w:r>
              <w:rPr>
                <w:color w:val="636466"/>
                <w:spacing w:val="-36"/>
                <w:w w:val="110"/>
              </w:rPr>
              <w:t xml:space="preserve"> </w:t>
            </w:r>
            <w:r>
              <w:rPr>
                <w:color w:val="636466"/>
                <w:w w:val="110"/>
              </w:rPr>
              <w:t>that</w:t>
            </w:r>
            <w:r>
              <w:rPr>
                <w:color w:val="636466"/>
                <w:spacing w:val="-36"/>
                <w:w w:val="110"/>
              </w:rPr>
              <w:t xml:space="preserve"> </w:t>
            </w:r>
            <w:r>
              <w:rPr>
                <w:color w:val="636466"/>
                <w:w w:val="110"/>
              </w:rPr>
              <w:t>clearly</w:t>
            </w:r>
            <w:r>
              <w:rPr>
                <w:color w:val="636466"/>
                <w:spacing w:val="-36"/>
                <w:w w:val="110"/>
              </w:rPr>
              <w:t xml:space="preserve"> </w:t>
            </w:r>
            <w:r>
              <w:rPr>
                <w:color w:val="636466"/>
                <w:w w:val="110"/>
              </w:rPr>
              <w:t xml:space="preserve">prohibit, </w:t>
            </w:r>
            <w:r>
              <w:rPr>
                <w:color w:val="636466"/>
                <w:w w:val="105"/>
              </w:rPr>
              <w:t>at</w:t>
            </w:r>
            <w:r>
              <w:rPr>
                <w:color w:val="636466"/>
                <w:spacing w:val="-24"/>
                <w:w w:val="105"/>
              </w:rPr>
              <w:t xml:space="preserve"> </w:t>
            </w:r>
            <w:r>
              <w:rPr>
                <w:color w:val="636466"/>
                <w:w w:val="105"/>
              </w:rPr>
              <w:t>a</w:t>
            </w:r>
            <w:r>
              <w:rPr>
                <w:color w:val="636466"/>
                <w:spacing w:val="-23"/>
                <w:w w:val="105"/>
              </w:rPr>
              <w:t xml:space="preserve"> </w:t>
            </w:r>
            <w:r>
              <w:rPr>
                <w:color w:val="636466"/>
                <w:w w:val="105"/>
              </w:rPr>
              <w:t>minimum,</w:t>
            </w:r>
            <w:r>
              <w:rPr>
                <w:color w:val="636466"/>
                <w:spacing w:val="-23"/>
                <w:w w:val="105"/>
              </w:rPr>
              <w:t xml:space="preserve"> </w:t>
            </w:r>
            <w:r>
              <w:rPr>
                <w:color w:val="636466"/>
                <w:w w:val="105"/>
              </w:rPr>
              <w:t>the</w:t>
            </w:r>
            <w:r>
              <w:rPr>
                <w:color w:val="636466"/>
                <w:spacing w:val="-23"/>
                <w:w w:val="105"/>
              </w:rPr>
              <w:t xml:space="preserve"> </w:t>
            </w:r>
            <w:r>
              <w:rPr>
                <w:color w:val="636466"/>
                <w:w w:val="105"/>
              </w:rPr>
              <w:t>unlawful</w:t>
            </w:r>
            <w:r>
              <w:rPr>
                <w:color w:val="636466"/>
                <w:spacing w:val="-23"/>
                <w:w w:val="105"/>
              </w:rPr>
              <w:t xml:space="preserve"> </w:t>
            </w:r>
            <w:r>
              <w:rPr>
                <w:color w:val="636466"/>
                <w:w w:val="105"/>
              </w:rPr>
              <w:t>possession,</w:t>
            </w:r>
            <w:r>
              <w:rPr>
                <w:color w:val="636466"/>
                <w:spacing w:val="-23"/>
                <w:w w:val="105"/>
              </w:rPr>
              <w:t xml:space="preserve"> </w:t>
            </w:r>
            <w:r>
              <w:rPr>
                <w:color w:val="636466"/>
                <w:w w:val="105"/>
              </w:rPr>
              <w:t xml:space="preserve">use </w:t>
            </w:r>
            <w:r>
              <w:rPr>
                <w:color w:val="636466"/>
                <w:w w:val="110"/>
              </w:rPr>
              <w:t>or</w:t>
            </w:r>
            <w:r>
              <w:rPr>
                <w:color w:val="636466"/>
                <w:spacing w:val="-28"/>
                <w:w w:val="110"/>
              </w:rPr>
              <w:t xml:space="preserve"> </w:t>
            </w:r>
            <w:r>
              <w:rPr>
                <w:color w:val="636466"/>
                <w:w w:val="110"/>
              </w:rPr>
              <w:t>distribution</w:t>
            </w:r>
            <w:r>
              <w:rPr>
                <w:color w:val="636466"/>
                <w:spacing w:val="-28"/>
                <w:w w:val="110"/>
              </w:rPr>
              <w:t xml:space="preserve"> </w:t>
            </w:r>
            <w:r>
              <w:rPr>
                <w:color w:val="636466"/>
                <w:w w:val="110"/>
              </w:rPr>
              <w:t>of</w:t>
            </w:r>
            <w:r>
              <w:rPr>
                <w:color w:val="636466"/>
                <w:spacing w:val="-28"/>
                <w:w w:val="110"/>
              </w:rPr>
              <w:t xml:space="preserve"> </w:t>
            </w:r>
            <w:r>
              <w:rPr>
                <w:color w:val="636466"/>
                <w:w w:val="110"/>
              </w:rPr>
              <w:t>illicit</w:t>
            </w:r>
            <w:r>
              <w:rPr>
                <w:color w:val="636466"/>
                <w:spacing w:val="-28"/>
                <w:w w:val="110"/>
              </w:rPr>
              <w:t xml:space="preserve"> </w:t>
            </w:r>
            <w:r>
              <w:rPr>
                <w:color w:val="636466"/>
                <w:w w:val="110"/>
              </w:rPr>
              <w:t>drugs</w:t>
            </w:r>
            <w:r>
              <w:rPr>
                <w:color w:val="636466"/>
                <w:spacing w:val="-28"/>
                <w:w w:val="110"/>
              </w:rPr>
              <w:t xml:space="preserve"> </w:t>
            </w:r>
            <w:r>
              <w:rPr>
                <w:color w:val="636466"/>
                <w:w w:val="110"/>
              </w:rPr>
              <w:t>and</w:t>
            </w:r>
            <w:r>
              <w:rPr>
                <w:color w:val="636466"/>
                <w:spacing w:val="-28"/>
                <w:w w:val="110"/>
              </w:rPr>
              <w:t xml:space="preserve"> </w:t>
            </w:r>
            <w:r>
              <w:rPr>
                <w:color w:val="636466"/>
                <w:w w:val="110"/>
              </w:rPr>
              <w:t>alcohol</w:t>
            </w:r>
            <w:r>
              <w:rPr>
                <w:color w:val="636466"/>
                <w:spacing w:val="-28"/>
                <w:w w:val="110"/>
              </w:rPr>
              <w:t xml:space="preserve"> </w:t>
            </w:r>
            <w:r>
              <w:rPr>
                <w:color w:val="636466"/>
                <w:w w:val="110"/>
              </w:rPr>
              <w:t>by</w:t>
            </w:r>
          </w:p>
          <w:p w14:paraId="6B0AB02E" w14:textId="77777777" w:rsidR="006955F4" w:rsidRDefault="008E17E4">
            <w:pPr>
              <w:pStyle w:val="TableParagraph"/>
              <w:spacing w:before="3" w:line="249" w:lineRule="auto"/>
              <w:ind w:left="545" w:right="220"/>
            </w:pPr>
            <w:r>
              <w:rPr>
                <w:color w:val="636466"/>
                <w:w w:val="105"/>
              </w:rPr>
              <w:t>students and employees on its property or as part of any of its activities</w:t>
            </w:r>
          </w:p>
        </w:tc>
        <w:tc>
          <w:tcPr>
            <w:tcW w:w="5400" w:type="dxa"/>
            <w:tcBorders>
              <w:right w:val="nil"/>
            </w:tcBorders>
          </w:tcPr>
          <w:p w14:paraId="1415D704" w14:textId="77777777" w:rsidR="006955F4" w:rsidRDefault="006955F4">
            <w:pPr>
              <w:pStyle w:val="TableParagraph"/>
              <w:spacing w:before="0"/>
              <w:rPr>
                <w:rFonts w:ascii="Times New Roman"/>
              </w:rPr>
            </w:pPr>
          </w:p>
        </w:tc>
      </w:tr>
      <w:tr w:rsidR="006955F4" w14:paraId="0DF52646" w14:textId="77777777">
        <w:trPr>
          <w:trHeight w:val="1362"/>
        </w:trPr>
        <w:tc>
          <w:tcPr>
            <w:tcW w:w="5400" w:type="dxa"/>
            <w:tcBorders>
              <w:left w:val="nil"/>
            </w:tcBorders>
          </w:tcPr>
          <w:p w14:paraId="3575EF69" w14:textId="77777777" w:rsidR="006955F4" w:rsidRDefault="008E17E4">
            <w:pPr>
              <w:pStyle w:val="TableParagraph"/>
              <w:spacing w:line="249" w:lineRule="auto"/>
              <w:ind w:left="545" w:right="186"/>
            </w:pPr>
            <w:r>
              <w:rPr>
                <w:color w:val="636466"/>
                <w:w w:val="110"/>
              </w:rPr>
              <w:t>A</w:t>
            </w:r>
            <w:r>
              <w:rPr>
                <w:color w:val="636466"/>
                <w:spacing w:val="-43"/>
                <w:w w:val="110"/>
              </w:rPr>
              <w:t xml:space="preserve"> </w:t>
            </w:r>
            <w:r>
              <w:rPr>
                <w:color w:val="636466"/>
                <w:w w:val="110"/>
              </w:rPr>
              <w:t>description</w:t>
            </w:r>
            <w:r>
              <w:rPr>
                <w:color w:val="636466"/>
                <w:spacing w:val="-42"/>
                <w:w w:val="110"/>
              </w:rPr>
              <w:t xml:space="preserve"> </w:t>
            </w:r>
            <w:r>
              <w:rPr>
                <w:color w:val="636466"/>
                <w:w w:val="110"/>
              </w:rPr>
              <w:t>of</w:t>
            </w:r>
            <w:r>
              <w:rPr>
                <w:color w:val="636466"/>
                <w:spacing w:val="-42"/>
                <w:w w:val="110"/>
              </w:rPr>
              <w:t xml:space="preserve"> </w:t>
            </w:r>
            <w:r>
              <w:rPr>
                <w:color w:val="636466"/>
                <w:w w:val="110"/>
              </w:rPr>
              <w:t>the</w:t>
            </w:r>
            <w:r>
              <w:rPr>
                <w:color w:val="636466"/>
                <w:spacing w:val="-42"/>
                <w:w w:val="110"/>
              </w:rPr>
              <w:t xml:space="preserve"> </w:t>
            </w:r>
            <w:r>
              <w:rPr>
                <w:color w:val="636466"/>
                <w:w w:val="110"/>
              </w:rPr>
              <w:t>applicable</w:t>
            </w:r>
            <w:r>
              <w:rPr>
                <w:color w:val="636466"/>
                <w:spacing w:val="-42"/>
                <w:w w:val="110"/>
              </w:rPr>
              <w:t xml:space="preserve"> </w:t>
            </w:r>
            <w:r>
              <w:rPr>
                <w:color w:val="636466"/>
                <w:w w:val="110"/>
              </w:rPr>
              <w:t>legal</w:t>
            </w:r>
            <w:r>
              <w:rPr>
                <w:color w:val="636466"/>
                <w:spacing w:val="-42"/>
                <w:w w:val="110"/>
              </w:rPr>
              <w:t xml:space="preserve"> </w:t>
            </w:r>
            <w:r>
              <w:rPr>
                <w:color w:val="636466"/>
                <w:w w:val="110"/>
              </w:rPr>
              <w:t>sanctions under local, State, or Federal law for the unlawful possession or distribution of illicit drugs and</w:t>
            </w:r>
            <w:r>
              <w:rPr>
                <w:color w:val="636466"/>
                <w:spacing w:val="-30"/>
                <w:w w:val="110"/>
              </w:rPr>
              <w:t xml:space="preserve"> </w:t>
            </w:r>
            <w:r>
              <w:rPr>
                <w:color w:val="636466"/>
                <w:w w:val="110"/>
              </w:rPr>
              <w:t>alcohol</w:t>
            </w:r>
          </w:p>
        </w:tc>
        <w:tc>
          <w:tcPr>
            <w:tcW w:w="5400" w:type="dxa"/>
            <w:tcBorders>
              <w:right w:val="nil"/>
            </w:tcBorders>
          </w:tcPr>
          <w:p w14:paraId="086E63BE" w14:textId="77777777" w:rsidR="006955F4" w:rsidRDefault="006955F4">
            <w:pPr>
              <w:pStyle w:val="TableParagraph"/>
              <w:spacing w:before="0"/>
              <w:rPr>
                <w:rFonts w:ascii="Times New Roman"/>
              </w:rPr>
            </w:pPr>
          </w:p>
        </w:tc>
      </w:tr>
      <w:tr w:rsidR="006955F4" w14:paraId="5C3A849A" w14:textId="77777777">
        <w:trPr>
          <w:trHeight w:val="833"/>
        </w:trPr>
        <w:tc>
          <w:tcPr>
            <w:tcW w:w="5400" w:type="dxa"/>
            <w:tcBorders>
              <w:left w:val="nil"/>
            </w:tcBorders>
          </w:tcPr>
          <w:p w14:paraId="10CA1264" w14:textId="77777777" w:rsidR="006955F4" w:rsidRDefault="008E17E4">
            <w:pPr>
              <w:pStyle w:val="TableParagraph"/>
              <w:spacing w:line="249" w:lineRule="auto"/>
              <w:ind w:left="545" w:right="172"/>
            </w:pPr>
            <w:r>
              <w:rPr>
                <w:color w:val="636466"/>
                <w:w w:val="105"/>
              </w:rPr>
              <w:t>A</w:t>
            </w:r>
            <w:r>
              <w:rPr>
                <w:color w:val="636466"/>
                <w:spacing w:val="-28"/>
                <w:w w:val="105"/>
              </w:rPr>
              <w:t xml:space="preserve"> </w:t>
            </w:r>
            <w:r>
              <w:rPr>
                <w:color w:val="636466"/>
                <w:w w:val="105"/>
              </w:rPr>
              <w:t>description</w:t>
            </w:r>
            <w:r>
              <w:rPr>
                <w:color w:val="636466"/>
                <w:spacing w:val="-28"/>
                <w:w w:val="105"/>
              </w:rPr>
              <w:t xml:space="preserve"> </w:t>
            </w:r>
            <w:r>
              <w:rPr>
                <w:color w:val="636466"/>
                <w:w w:val="105"/>
              </w:rPr>
              <w:t>of</w:t>
            </w:r>
            <w:r>
              <w:rPr>
                <w:color w:val="636466"/>
                <w:spacing w:val="-28"/>
                <w:w w:val="105"/>
              </w:rPr>
              <w:t xml:space="preserve"> </w:t>
            </w:r>
            <w:r>
              <w:rPr>
                <w:color w:val="636466"/>
                <w:w w:val="105"/>
              </w:rPr>
              <w:t>the</w:t>
            </w:r>
            <w:r>
              <w:rPr>
                <w:color w:val="636466"/>
                <w:spacing w:val="-28"/>
                <w:w w:val="105"/>
              </w:rPr>
              <w:t xml:space="preserve"> </w:t>
            </w:r>
            <w:r>
              <w:rPr>
                <w:color w:val="636466"/>
                <w:w w:val="105"/>
              </w:rPr>
              <w:t>health</w:t>
            </w:r>
            <w:r>
              <w:rPr>
                <w:color w:val="636466"/>
                <w:spacing w:val="-28"/>
                <w:w w:val="105"/>
              </w:rPr>
              <w:t xml:space="preserve"> </w:t>
            </w:r>
            <w:r>
              <w:rPr>
                <w:color w:val="636466"/>
                <w:w w:val="105"/>
              </w:rPr>
              <w:t>risks</w:t>
            </w:r>
            <w:r>
              <w:rPr>
                <w:color w:val="636466"/>
                <w:spacing w:val="-28"/>
                <w:w w:val="105"/>
              </w:rPr>
              <w:t xml:space="preserve"> </w:t>
            </w:r>
            <w:r>
              <w:rPr>
                <w:color w:val="636466"/>
                <w:w w:val="105"/>
              </w:rPr>
              <w:t>associated</w:t>
            </w:r>
            <w:r>
              <w:rPr>
                <w:color w:val="636466"/>
                <w:spacing w:val="-28"/>
                <w:w w:val="105"/>
              </w:rPr>
              <w:t xml:space="preserve"> </w:t>
            </w:r>
            <w:r>
              <w:rPr>
                <w:color w:val="636466"/>
                <w:w w:val="105"/>
              </w:rPr>
              <w:t>with the</w:t>
            </w:r>
            <w:r>
              <w:rPr>
                <w:color w:val="636466"/>
                <w:spacing w:val="-17"/>
                <w:w w:val="105"/>
              </w:rPr>
              <w:t xml:space="preserve"> </w:t>
            </w:r>
            <w:r>
              <w:rPr>
                <w:color w:val="636466"/>
                <w:w w:val="105"/>
              </w:rPr>
              <w:t>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illicit</w:t>
            </w:r>
            <w:r>
              <w:rPr>
                <w:color w:val="636466"/>
                <w:spacing w:val="-16"/>
                <w:w w:val="105"/>
              </w:rPr>
              <w:t xml:space="preserve"> </w:t>
            </w:r>
            <w:r>
              <w:rPr>
                <w:color w:val="636466"/>
                <w:w w:val="105"/>
              </w:rPr>
              <w:t>drugs</w:t>
            </w:r>
            <w:r>
              <w:rPr>
                <w:color w:val="636466"/>
                <w:spacing w:val="-17"/>
                <w:w w:val="105"/>
              </w:rPr>
              <w:t xml:space="preserve"> </w:t>
            </w:r>
            <w:r>
              <w:rPr>
                <w:color w:val="636466"/>
                <w:w w:val="105"/>
              </w:rPr>
              <w:t>and</w:t>
            </w:r>
            <w:r>
              <w:rPr>
                <w:color w:val="636466"/>
                <w:spacing w:val="-16"/>
                <w:w w:val="105"/>
              </w:rPr>
              <w:t xml:space="preserve"> </w:t>
            </w:r>
            <w:r>
              <w:rPr>
                <w:color w:val="636466"/>
                <w:w w:val="105"/>
              </w:rPr>
              <w:t>the</w:t>
            </w:r>
            <w:r>
              <w:rPr>
                <w:color w:val="636466"/>
                <w:spacing w:val="-17"/>
                <w:w w:val="105"/>
              </w:rPr>
              <w:t xml:space="preserve"> </w:t>
            </w:r>
            <w:r>
              <w:rPr>
                <w:color w:val="636466"/>
                <w:w w:val="105"/>
              </w:rPr>
              <w:t>abuse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alcohol</w:t>
            </w:r>
          </w:p>
        </w:tc>
        <w:tc>
          <w:tcPr>
            <w:tcW w:w="5400" w:type="dxa"/>
            <w:tcBorders>
              <w:right w:val="nil"/>
            </w:tcBorders>
          </w:tcPr>
          <w:p w14:paraId="33303A54" w14:textId="77777777" w:rsidR="006955F4" w:rsidRDefault="006955F4">
            <w:pPr>
              <w:pStyle w:val="TableParagraph"/>
              <w:spacing w:before="0"/>
              <w:rPr>
                <w:rFonts w:ascii="Times New Roman"/>
              </w:rPr>
            </w:pPr>
          </w:p>
        </w:tc>
      </w:tr>
      <w:tr w:rsidR="006955F4" w14:paraId="711B4575" w14:textId="77777777">
        <w:trPr>
          <w:trHeight w:val="1362"/>
        </w:trPr>
        <w:tc>
          <w:tcPr>
            <w:tcW w:w="5400" w:type="dxa"/>
            <w:tcBorders>
              <w:left w:val="nil"/>
            </w:tcBorders>
          </w:tcPr>
          <w:p w14:paraId="4BFDEADA" w14:textId="77777777" w:rsidR="006955F4" w:rsidRDefault="008E17E4">
            <w:pPr>
              <w:pStyle w:val="TableParagraph"/>
              <w:spacing w:line="249" w:lineRule="auto"/>
              <w:ind w:left="545" w:right="727"/>
            </w:pPr>
            <w:r>
              <w:rPr>
                <w:color w:val="636466"/>
                <w:w w:val="105"/>
              </w:rPr>
              <w:t>A description of any drug or alcohol counseling, treatment or rehabilitation or re-entry programs that are available to employees or students</w:t>
            </w:r>
          </w:p>
        </w:tc>
        <w:tc>
          <w:tcPr>
            <w:tcW w:w="5400" w:type="dxa"/>
            <w:tcBorders>
              <w:right w:val="nil"/>
            </w:tcBorders>
          </w:tcPr>
          <w:p w14:paraId="67277E0A" w14:textId="77777777" w:rsidR="006955F4" w:rsidRDefault="006955F4">
            <w:pPr>
              <w:pStyle w:val="TableParagraph"/>
              <w:spacing w:before="0"/>
              <w:rPr>
                <w:rFonts w:ascii="Times New Roman"/>
              </w:rPr>
            </w:pPr>
          </w:p>
        </w:tc>
      </w:tr>
    </w:tbl>
    <w:p w14:paraId="3E449510"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01A5C5CC" w14:textId="77777777">
        <w:trPr>
          <w:trHeight w:val="2682"/>
        </w:trPr>
        <w:tc>
          <w:tcPr>
            <w:tcW w:w="5400" w:type="dxa"/>
            <w:tcBorders>
              <w:left w:val="nil"/>
            </w:tcBorders>
          </w:tcPr>
          <w:p w14:paraId="68174E84" w14:textId="77777777" w:rsidR="006955F4" w:rsidRDefault="008E17E4">
            <w:pPr>
              <w:pStyle w:val="TableParagraph"/>
              <w:spacing w:line="249" w:lineRule="auto"/>
              <w:ind w:left="545" w:right="130"/>
            </w:pPr>
            <w:r>
              <w:rPr>
                <w:color w:val="636466"/>
                <w:w w:val="105"/>
              </w:rPr>
              <w:lastRenderedPageBreak/>
              <w:t>A clear statement that the institution will impose disciplinary sanctions on students and employees (consistent with State and Federal law), and a description of those sanctions,</w:t>
            </w:r>
          </w:p>
          <w:p w14:paraId="612C17A3" w14:textId="77777777" w:rsidR="006955F4" w:rsidRDefault="008E17E4">
            <w:pPr>
              <w:pStyle w:val="TableParagraph"/>
              <w:spacing w:before="4" w:line="249" w:lineRule="auto"/>
              <w:ind w:left="545" w:right="161"/>
            </w:pPr>
            <w:r>
              <w:rPr>
                <w:color w:val="636466"/>
                <w:w w:val="110"/>
              </w:rPr>
              <w:t xml:space="preserve">up to and including expulsion or termination of employment and referral for prosecution, for violations of the standards of conduct; a </w:t>
            </w:r>
            <w:r>
              <w:rPr>
                <w:color w:val="636466"/>
                <w:spacing w:val="-6"/>
                <w:w w:val="105"/>
              </w:rPr>
              <w:t xml:space="preserve">disciplinary </w:t>
            </w:r>
            <w:r>
              <w:rPr>
                <w:color w:val="636466"/>
                <w:spacing w:val="-5"/>
                <w:w w:val="105"/>
              </w:rPr>
              <w:t xml:space="preserve">sanction </w:t>
            </w:r>
            <w:r>
              <w:rPr>
                <w:color w:val="636466"/>
                <w:spacing w:val="-6"/>
                <w:w w:val="105"/>
              </w:rPr>
              <w:t xml:space="preserve">may </w:t>
            </w:r>
            <w:r>
              <w:rPr>
                <w:color w:val="636466"/>
                <w:spacing w:val="-7"/>
                <w:w w:val="105"/>
              </w:rPr>
              <w:t xml:space="preserve">include </w:t>
            </w:r>
            <w:r>
              <w:rPr>
                <w:color w:val="636466"/>
                <w:spacing w:val="-5"/>
                <w:w w:val="105"/>
              </w:rPr>
              <w:t xml:space="preserve">the </w:t>
            </w:r>
            <w:r>
              <w:rPr>
                <w:color w:val="636466"/>
                <w:spacing w:val="-7"/>
                <w:w w:val="105"/>
              </w:rPr>
              <w:t xml:space="preserve">completion </w:t>
            </w:r>
            <w:r>
              <w:rPr>
                <w:color w:val="636466"/>
                <w:w w:val="110"/>
              </w:rPr>
              <w:t xml:space="preserve">of an </w:t>
            </w:r>
            <w:r>
              <w:rPr>
                <w:color w:val="636466"/>
                <w:spacing w:val="-3"/>
                <w:w w:val="110"/>
              </w:rPr>
              <w:t>appropriate rehabilitation program.</w:t>
            </w:r>
          </w:p>
        </w:tc>
        <w:tc>
          <w:tcPr>
            <w:tcW w:w="5400" w:type="dxa"/>
            <w:tcBorders>
              <w:right w:val="nil"/>
            </w:tcBorders>
          </w:tcPr>
          <w:p w14:paraId="7393A174" w14:textId="77777777" w:rsidR="006955F4" w:rsidRDefault="006955F4">
            <w:pPr>
              <w:pStyle w:val="TableParagraph"/>
              <w:spacing w:before="0"/>
              <w:rPr>
                <w:rFonts w:ascii="Times New Roman"/>
              </w:rPr>
            </w:pPr>
          </w:p>
        </w:tc>
      </w:tr>
      <w:tr w:rsidR="006955F4" w14:paraId="2255626C" w14:textId="77777777">
        <w:trPr>
          <w:trHeight w:val="1097"/>
        </w:trPr>
        <w:tc>
          <w:tcPr>
            <w:tcW w:w="5400" w:type="dxa"/>
            <w:tcBorders>
              <w:left w:val="nil"/>
            </w:tcBorders>
          </w:tcPr>
          <w:p w14:paraId="4FA1D0E4" w14:textId="77777777" w:rsidR="006955F4" w:rsidRDefault="008E17E4">
            <w:pPr>
              <w:pStyle w:val="TableParagraph"/>
              <w:spacing w:line="249" w:lineRule="auto"/>
              <w:ind w:left="185" w:right="581"/>
            </w:pPr>
            <w:r>
              <w:rPr>
                <w:color w:val="231F20"/>
                <w:w w:val="110"/>
              </w:rPr>
              <w:t>Notation of how students who enter the institution</w:t>
            </w:r>
            <w:r>
              <w:rPr>
                <w:color w:val="231F20"/>
                <w:spacing w:val="-28"/>
                <w:w w:val="110"/>
              </w:rPr>
              <w:t xml:space="preserve"> </w:t>
            </w:r>
            <w:r>
              <w:rPr>
                <w:color w:val="231F20"/>
                <w:w w:val="110"/>
              </w:rPr>
              <w:t>after</w:t>
            </w:r>
            <w:r>
              <w:rPr>
                <w:color w:val="231F20"/>
                <w:spacing w:val="-28"/>
                <w:w w:val="110"/>
              </w:rPr>
              <w:t xml:space="preserve"> </w:t>
            </w:r>
            <w:r>
              <w:rPr>
                <w:color w:val="231F20"/>
                <w:w w:val="110"/>
              </w:rPr>
              <w:t>policy</w:t>
            </w:r>
            <w:r>
              <w:rPr>
                <w:color w:val="231F20"/>
                <w:spacing w:val="-28"/>
                <w:w w:val="110"/>
              </w:rPr>
              <w:t xml:space="preserve"> </w:t>
            </w:r>
            <w:r>
              <w:rPr>
                <w:color w:val="231F20"/>
                <w:w w:val="110"/>
              </w:rPr>
              <w:t>is</w:t>
            </w:r>
            <w:r>
              <w:rPr>
                <w:color w:val="231F20"/>
                <w:spacing w:val="-27"/>
                <w:w w:val="110"/>
              </w:rPr>
              <w:t xml:space="preserve"> </w:t>
            </w:r>
            <w:r>
              <w:rPr>
                <w:color w:val="231F20"/>
                <w:w w:val="110"/>
              </w:rPr>
              <w:t>distributed</w:t>
            </w:r>
            <w:r>
              <w:rPr>
                <w:color w:val="231F20"/>
                <w:spacing w:val="-28"/>
                <w:w w:val="110"/>
              </w:rPr>
              <w:t xml:space="preserve"> </w:t>
            </w:r>
            <w:r>
              <w:rPr>
                <w:color w:val="231F20"/>
                <w:w w:val="110"/>
              </w:rPr>
              <w:t>get</w:t>
            </w:r>
            <w:r>
              <w:rPr>
                <w:color w:val="231F20"/>
                <w:spacing w:val="-28"/>
                <w:w w:val="110"/>
              </w:rPr>
              <w:t xml:space="preserve"> </w:t>
            </w:r>
            <w:r>
              <w:rPr>
                <w:color w:val="231F20"/>
                <w:w w:val="110"/>
              </w:rPr>
              <w:t>policy before next</w:t>
            </w:r>
            <w:r>
              <w:rPr>
                <w:color w:val="231F20"/>
                <w:spacing w:val="-29"/>
                <w:w w:val="110"/>
              </w:rPr>
              <w:t xml:space="preserve"> </w:t>
            </w:r>
            <w:r>
              <w:rPr>
                <w:color w:val="231F20"/>
                <w:w w:val="110"/>
              </w:rPr>
              <w:t>distribution</w:t>
            </w:r>
          </w:p>
        </w:tc>
        <w:tc>
          <w:tcPr>
            <w:tcW w:w="5400" w:type="dxa"/>
            <w:tcBorders>
              <w:right w:val="nil"/>
            </w:tcBorders>
          </w:tcPr>
          <w:p w14:paraId="0DD793FF" w14:textId="77777777" w:rsidR="006955F4" w:rsidRDefault="006955F4">
            <w:pPr>
              <w:pStyle w:val="TableParagraph"/>
              <w:spacing w:before="0"/>
              <w:rPr>
                <w:rFonts w:ascii="Times New Roman"/>
              </w:rPr>
            </w:pPr>
          </w:p>
        </w:tc>
      </w:tr>
      <w:tr w:rsidR="006955F4" w14:paraId="59F9D801" w14:textId="77777777">
        <w:trPr>
          <w:trHeight w:val="834"/>
        </w:trPr>
        <w:tc>
          <w:tcPr>
            <w:tcW w:w="5400" w:type="dxa"/>
            <w:tcBorders>
              <w:left w:val="nil"/>
            </w:tcBorders>
          </w:tcPr>
          <w:p w14:paraId="40AD9955" w14:textId="77777777" w:rsidR="006955F4" w:rsidRDefault="008E17E4">
            <w:pPr>
              <w:pStyle w:val="TableParagraph"/>
              <w:spacing w:line="249" w:lineRule="auto"/>
              <w:ind w:left="185" w:right="358"/>
            </w:pPr>
            <w:r>
              <w:rPr>
                <w:color w:val="231F20"/>
                <w:w w:val="105"/>
              </w:rPr>
              <w:t>Notation</w:t>
            </w:r>
            <w:r>
              <w:rPr>
                <w:color w:val="231F20"/>
                <w:spacing w:val="-16"/>
                <w:w w:val="105"/>
              </w:rPr>
              <w:t xml:space="preserve"> </w:t>
            </w:r>
            <w:r>
              <w:rPr>
                <w:color w:val="231F20"/>
                <w:w w:val="105"/>
              </w:rPr>
              <w:t>of</w:t>
            </w:r>
            <w:r>
              <w:rPr>
                <w:color w:val="231F20"/>
                <w:spacing w:val="-16"/>
                <w:w w:val="105"/>
              </w:rPr>
              <w:t xml:space="preserve"> </w:t>
            </w:r>
            <w:r>
              <w:rPr>
                <w:color w:val="231F20"/>
                <w:w w:val="105"/>
              </w:rPr>
              <w:t>how</w:t>
            </w:r>
            <w:r>
              <w:rPr>
                <w:color w:val="231F20"/>
                <w:spacing w:val="-16"/>
                <w:w w:val="105"/>
              </w:rPr>
              <w:t xml:space="preserve"> </w:t>
            </w:r>
            <w:r>
              <w:rPr>
                <w:color w:val="231F20"/>
                <w:w w:val="105"/>
              </w:rPr>
              <w:t>students</w:t>
            </w:r>
            <w:r>
              <w:rPr>
                <w:color w:val="231F20"/>
                <w:spacing w:val="-15"/>
                <w:w w:val="105"/>
              </w:rPr>
              <w:t xml:space="preserve"> </w:t>
            </w:r>
            <w:r>
              <w:rPr>
                <w:color w:val="231F20"/>
                <w:w w:val="105"/>
              </w:rPr>
              <w:t>who</w:t>
            </w:r>
            <w:r>
              <w:rPr>
                <w:color w:val="231F20"/>
                <w:spacing w:val="-16"/>
                <w:w w:val="105"/>
              </w:rPr>
              <w:t xml:space="preserve"> </w:t>
            </w:r>
            <w:r>
              <w:rPr>
                <w:color w:val="231F20"/>
                <w:w w:val="105"/>
              </w:rPr>
              <w:t>are</w:t>
            </w:r>
            <w:r>
              <w:rPr>
                <w:color w:val="231F20"/>
                <w:spacing w:val="-16"/>
                <w:w w:val="105"/>
              </w:rPr>
              <w:t xml:space="preserve"> </w:t>
            </w:r>
            <w:r>
              <w:rPr>
                <w:color w:val="231F20"/>
                <w:w w:val="105"/>
              </w:rPr>
              <w:t>taking</w:t>
            </w:r>
            <w:r>
              <w:rPr>
                <w:color w:val="231F20"/>
                <w:spacing w:val="-15"/>
                <w:w w:val="105"/>
              </w:rPr>
              <w:t xml:space="preserve"> </w:t>
            </w:r>
            <w:r>
              <w:rPr>
                <w:color w:val="231F20"/>
                <w:w w:val="105"/>
              </w:rPr>
              <w:t>classes off-campus, abroad, and on-line get</w:t>
            </w:r>
            <w:r>
              <w:rPr>
                <w:color w:val="231F20"/>
                <w:spacing w:val="9"/>
                <w:w w:val="105"/>
              </w:rPr>
              <w:t xml:space="preserve"> </w:t>
            </w:r>
            <w:r>
              <w:rPr>
                <w:color w:val="231F20"/>
                <w:w w:val="105"/>
              </w:rPr>
              <w:t>policy</w:t>
            </w:r>
          </w:p>
        </w:tc>
        <w:tc>
          <w:tcPr>
            <w:tcW w:w="5400" w:type="dxa"/>
            <w:tcBorders>
              <w:right w:val="nil"/>
            </w:tcBorders>
          </w:tcPr>
          <w:p w14:paraId="5EE03263" w14:textId="77777777" w:rsidR="006955F4" w:rsidRDefault="006955F4">
            <w:pPr>
              <w:pStyle w:val="TableParagraph"/>
              <w:spacing w:before="0"/>
              <w:rPr>
                <w:rFonts w:ascii="Times New Roman"/>
              </w:rPr>
            </w:pPr>
          </w:p>
        </w:tc>
      </w:tr>
      <w:tr w:rsidR="006955F4" w14:paraId="27D9E7C2" w14:textId="77777777">
        <w:trPr>
          <w:trHeight w:val="833"/>
        </w:trPr>
        <w:tc>
          <w:tcPr>
            <w:tcW w:w="5400" w:type="dxa"/>
            <w:tcBorders>
              <w:left w:val="nil"/>
            </w:tcBorders>
          </w:tcPr>
          <w:p w14:paraId="60E0889C" w14:textId="77777777" w:rsidR="006955F4" w:rsidRDefault="008E17E4">
            <w:pPr>
              <w:pStyle w:val="TableParagraph"/>
              <w:spacing w:line="249" w:lineRule="auto"/>
              <w:ind w:left="185" w:right="310"/>
            </w:pPr>
            <w:r>
              <w:rPr>
                <w:color w:val="231F20"/>
                <w:w w:val="110"/>
              </w:rPr>
              <w:t>Primary</w:t>
            </w:r>
            <w:r>
              <w:rPr>
                <w:color w:val="231F20"/>
                <w:spacing w:val="-34"/>
                <w:w w:val="110"/>
              </w:rPr>
              <w:t xml:space="preserve"> </w:t>
            </w:r>
            <w:r>
              <w:rPr>
                <w:color w:val="231F20"/>
                <w:w w:val="110"/>
              </w:rPr>
              <w:t>method</w:t>
            </w:r>
            <w:r>
              <w:rPr>
                <w:color w:val="231F20"/>
                <w:spacing w:val="-33"/>
                <w:w w:val="110"/>
              </w:rPr>
              <w:t xml:space="preserve"> </w:t>
            </w:r>
            <w:r>
              <w:rPr>
                <w:color w:val="231F20"/>
                <w:w w:val="110"/>
              </w:rPr>
              <w:t>utilized</w:t>
            </w:r>
            <w:r>
              <w:rPr>
                <w:color w:val="231F20"/>
                <w:spacing w:val="-33"/>
                <w:w w:val="110"/>
              </w:rPr>
              <w:t xml:space="preserve"> </w:t>
            </w:r>
            <w:r>
              <w:rPr>
                <w:color w:val="231F20"/>
                <w:w w:val="110"/>
              </w:rPr>
              <w:t>to</w:t>
            </w:r>
            <w:r>
              <w:rPr>
                <w:color w:val="231F20"/>
                <w:spacing w:val="-33"/>
                <w:w w:val="110"/>
              </w:rPr>
              <w:t xml:space="preserve"> </w:t>
            </w:r>
            <w:r>
              <w:rPr>
                <w:color w:val="231F20"/>
                <w:w w:val="110"/>
              </w:rPr>
              <w:t>distribute</w:t>
            </w:r>
            <w:r>
              <w:rPr>
                <w:color w:val="231F20"/>
                <w:spacing w:val="-33"/>
                <w:w w:val="110"/>
              </w:rPr>
              <w:t xml:space="preserve"> </w:t>
            </w:r>
            <w:r>
              <w:rPr>
                <w:color w:val="231F20"/>
                <w:w w:val="110"/>
              </w:rPr>
              <w:t>policy</w:t>
            </w:r>
            <w:r>
              <w:rPr>
                <w:color w:val="231F20"/>
                <w:spacing w:val="-33"/>
                <w:w w:val="110"/>
              </w:rPr>
              <w:t xml:space="preserve"> </w:t>
            </w:r>
            <w:r>
              <w:rPr>
                <w:color w:val="231F20"/>
                <w:w w:val="110"/>
              </w:rPr>
              <w:t>to</w:t>
            </w:r>
            <w:r>
              <w:rPr>
                <w:color w:val="231F20"/>
                <w:spacing w:val="-33"/>
                <w:w w:val="110"/>
              </w:rPr>
              <w:t xml:space="preserve"> </w:t>
            </w:r>
            <w:r>
              <w:rPr>
                <w:color w:val="231F20"/>
                <w:w w:val="110"/>
              </w:rPr>
              <w:t>all employees</w:t>
            </w:r>
          </w:p>
        </w:tc>
        <w:tc>
          <w:tcPr>
            <w:tcW w:w="5400" w:type="dxa"/>
            <w:tcBorders>
              <w:right w:val="nil"/>
            </w:tcBorders>
          </w:tcPr>
          <w:p w14:paraId="20E5B83E" w14:textId="77777777" w:rsidR="006955F4" w:rsidRDefault="006955F4">
            <w:pPr>
              <w:pStyle w:val="TableParagraph"/>
              <w:spacing w:before="0"/>
              <w:rPr>
                <w:rFonts w:ascii="Times New Roman"/>
              </w:rPr>
            </w:pPr>
          </w:p>
        </w:tc>
      </w:tr>
      <w:tr w:rsidR="006955F4" w14:paraId="3C44A9CE" w14:textId="77777777">
        <w:trPr>
          <w:trHeight w:val="570"/>
        </w:trPr>
        <w:tc>
          <w:tcPr>
            <w:tcW w:w="5400" w:type="dxa"/>
            <w:tcBorders>
              <w:left w:val="nil"/>
            </w:tcBorders>
          </w:tcPr>
          <w:p w14:paraId="6D9CD105" w14:textId="77777777" w:rsidR="006955F4" w:rsidRDefault="008E17E4">
            <w:pPr>
              <w:pStyle w:val="TableParagraph"/>
              <w:ind w:left="185"/>
            </w:pPr>
            <w:r>
              <w:rPr>
                <w:color w:val="231F20"/>
                <w:w w:val="105"/>
              </w:rPr>
              <w:t>Description of which employees get policy</w:t>
            </w:r>
          </w:p>
        </w:tc>
        <w:tc>
          <w:tcPr>
            <w:tcW w:w="5400" w:type="dxa"/>
            <w:tcBorders>
              <w:right w:val="nil"/>
            </w:tcBorders>
          </w:tcPr>
          <w:p w14:paraId="340B9AF6" w14:textId="77777777" w:rsidR="006955F4" w:rsidRDefault="006955F4">
            <w:pPr>
              <w:pStyle w:val="TableParagraph"/>
              <w:spacing w:before="0"/>
              <w:rPr>
                <w:rFonts w:ascii="Times New Roman"/>
              </w:rPr>
            </w:pPr>
          </w:p>
        </w:tc>
      </w:tr>
      <w:tr w:rsidR="006955F4" w14:paraId="34C77342" w14:textId="77777777">
        <w:trPr>
          <w:trHeight w:val="834"/>
        </w:trPr>
        <w:tc>
          <w:tcPr>
            <w:tcW w:w="5400" w:type="dxa"/>
            <w:tcBorders>
              <w:left w:val="nil"/>
            </w:tcBorders>
          </w:tcPr>
          <w:p w14:paraId="313326E4" w14:textId="77777777" w:rsidR="006955F4" w:rsidRDefault="008E17E4">
            <w:pPr>
              <w:pStyle w:val="TableParagraph"/>
              <w:spacing w:line="249" w:lineRule="auto"/>
              <w:ind w:left="545" w:right="162"/>
            </w:pPr>
            <w:r>
              <w:rPr>
                <w:color w:val="636466"/>
                <w:w w:val="105"/>
              </w:rPr>
              <w:t>Everyone enrolled, including continuing education students</w:t>
            </w:r>
          </w:p>
        </w:tc>
        <w:tc>
          <w:tcPr>
            <w:tcW w:w="5400" w:type="dxa"/>
            <w:tcBorders>
              <w:right w:val="nil"/>
            </w:tcBorders>
          </w:tcPr>
          <w:p w14:paraId="1267D79E" w14:textId="77777777" w:rsidR="006955F4" w:rsidRDefault="006955F4">
            <w:pPr>
              <w:pStyle w:val="TableParagraph"/>
              <w:spacing w:before="0"/>
              <w:rPr>
                <w:rFonts w:ascii="Times New Roman"/>
              </w:rPr>
            </w:pPr>
          </w:p>
        </w:tc>
      </w:tr>
      <w:tr w:rsidR="006955F4" w14:paraId="55319FA8" w14:textId="77777777">
        <w:trPr>
          <w:trHeight w:val="833"/>
        </w:trPr>
        <w:tc>
          <w:tcPr>
            <w:tcW w:w="5400" w:type="dxa"/>
            <w:tcBorders>
              <w:left w:val="nil"/>
            </w:tcBorders>
          </w:tcPr>
          <w:p w14:paraId="629D80EB" w14:textId="77777777" w:rsidR="006955F4" w:rsidRDefault="008E17E4">
            <w:pPr>
              <w:pStyle w:val="TableParagraph"/>
              <w:spacing w:line="249" w:lineRule="auto"/>
              <w:ind w:left="545" w:right="296"/>
            </w:pPr>
            <w:r>
              <w:rPr>
                <w:color w:val="636466"/>
                <w:w w:val="105"/>
              </w:rPr>
              <w:t>Those students who are only enrolled in one class for academic credit</w:t>
            </w:r>
          </w:p>
        </w:tc>
        <w:tc>
          <w:tcPr>
            <w:tcW w:w="5400" w:type="dxa"/>
            <w:tcBorders>
              <w:right w:val="nil"/>
            </w:tcBorders>
          </w:tcPr>
          <w:p w14:paraId="4F679E52" w14:textId="77777777" w:rsidR="006955F4" w:rsidRDefault="006955F4">
            <w:pPr>
              <w:pStyle w:val="TableParagraph"/>
              <w:spacing w:before="0"/>
              <w:rPr>
                <w:rFonts w:ascii="Times New Roman"/>
              </w:rPr>
            </w:pPr>
          </w:p>
        </w:tc>
      </w:tr>
      <w:tr w:rsidR="006955F4" w14:paraId="7901CF6E" w14:textId="77777777">
        <w:trPr>
          <w:trHeight w:val="570"/>
        </w:trPr>
        <w:tc>
          <w:tcPr>
            <w:tcW w:w="5400" w:type="dxa"/>
            <w:tcBorders>
              <w:left w:val="nil"/>
            </w:tcBorders>
          </w:tcPr>
          <w:p w14:paraId="6BC6D123" w14:textId="77777777" w:rsidR="006955F4" w:rsidRDefault="008E17E4">
            <w:pPr>
              <w:pStyle w:val="TableParagraph"/>
              <w:ind w:left="185"/>
            </w:pPr>
            <w:r>
              <w:rPr>
                <w:color w:val="231F20"/>
                <w:w w:val="105"/>
              </w:rPr>
              <w:t>Dates/times in which policy is distributed</w:t>
            </w:r>
          </w:p>
        </w:tc>
        <w:tc>
          <w:tcPr>
            <w:tcW w:w="5400" w:type="dxa"/>
            <w:tcBorders>
              <w:right w:val="nil"/>
            </w:tcBorders>
          </w:tcPr>
          <w:p w14:paraId="45521524" w14:textId="77777777" w:rsidR="006955F4" w:rsidRDefault="006955F4">
            <w:pPr>
              <w:pStyle w:val="TableParagraph"/>
              <w:spacing w:before="0"/>
              <w:rPr>
                <w:rFonts w:ascii="Times New Roman"/>
              </w:rPr>
            </w:pPr>
          </w:p>
        </w:tc>
      </w:tr>
      <w:tr w:rsidR="006955F4" w14:paraId="67480652" w14:textId="77777777">
        <w:trPr>
          <w:trHeight w:val="570"/>
        </w:trPr>
        <w:tc>
          <w:tcPr>
            <w:tcW w:w="5400" w:type="dxa"/>
            <w:tcBorders>
              <w:left w:val="nil"/>
            </w:tcBorders>
          </w:tcPr>
          <w:p w14:paraId="557FA87E" w14:textId="77777777" w:rsidR="006955F4" w:rsidRDefault="008E17E4">
            <w:pPr>
              <w:pStyle w:val="TableParagraph"/>
              <w:ind w:left="185"/>
            </w:pPr>
            <w:r>
              <w:rPr>
                <w:color w:val="231F20"/>
                <w:w w:val="110"/>
              </w:rPr>
              <w:t>Method of distribution used</w:t>
            </w:r>
          </w:p>
        </w:tc>
        <w:tc>
          <w:tcPr>
            <w:tcW w:w="5400" w:type="dxa"/>
            <w:tcBorders>
              <w:right w:val="nil"/>
            </w:tcBorders>
          </w:tcPr>
          <w:p w14:paraId="1D6FDB98" w14:textId="77777777" w:rsidR="006955F4" w:rsidRDefault="006955F4">
            <w:pPr>
              <w:pStyle w:val="TableParagraph"/>
              <w:spacing w:before="0"/>
              <w:rPr>
                <w:rFonts w:ascii="Times New Roman"/>
              </w:rPr>
            </w:pPr>
          </w:p>
        </w:tc>
      </w:tr>
      <w:tr w:rsidR="006955F4" w14:paraId="637462F3" w14:textId="77777777">
        <w:trPr>
          <w:trHeight w:val="833"/>
        </w:trPr>
        <w:tc>
          <w:tcPr>
            <w:tcW w:w="5400" w:type="dxa"/>
            <w:tcBorders>
              <w:left w:val="nil"/>
            </w:tcBorders>
          </w:tcPr>
          <w:p w14:paraId="51276928" w14:textId="77777777" w:rsidR="006955F4" w:rsidRDefault="008E17E4">
            <w:pPr>
              <w:pStyle w:val="TableParagraph"/>
              <w:spacing w:line="249" w:lineRule="auto"/>
              <w:ind w:left="545" w:right="528"/>
            </w:pPr>
            <w:r>
              <w:rPr>
                <w:color w:val="636466"/>
                <w:w w:val="105"/>
              </w:rPr>
              <w:t>Content of policy/ Copy of policy (may be noted with a reference to see appendices)</w:t>
            </w:r>
          </w:p>
        </w:tc>
        <w:tc>
          <w:tcPr>
            <w:tcW w:w="5400" w:type="dxa"/>
            <w:tcBorders>
              <w:right w:val="nil"/>
            </w:tcBorders>
          </w:tcPr>
          <w:p w14:paraId="6FF9F68D" w14:textId="77777777" w:rsidR="006955F4" w:rsidRDefault="006955F4">
            <w:pPr>
              <w:pStyle w:val="TableParagraph"/>
              <w:spacing w:before="0"/>
              <w:rPr>
                <w:rFonts w:ascii="Times New Roman"/>
              </w:rPr>
            </w:pPr>
          </w:p>
        </w:tc>
      </w:tr>
      <w:tr w:rsidR="006955F4" w14:paraId="3A61E8AD" w14:textId="77777777">
        <w:trPr>
          <w:trHeight w:val="1626"/>
        </w:trPr>
        <w:tc>
          <w:tcPr>
            <w:tcW w:w="5400" w:type="dxa"/>
            <w:tcBorders>
              <w:left w:val="nil"/>
            </w:tcBorders>
          </w:tcPr>
          <w:p w14:paraId="0304FB7E" w14:textId="77777777" w:rsidR="006955F4" w:rsidRDefault="008E17E4">
            <w:pPr>
              <w:pStyle w:val="TableParagraph"/>
              <w:spacing w:line="249" w:lineRule="auto"/>
              <w:ind w:left="545" w:right="479"/>
            </w:pPr>
            <w:r>
              <w:rPr>
                <w:color w:val="636466"/>
                <w:w w:val="110"/>
              </w:rPr>
              <w:t>Standards</w:t>
            </w:r>
            <w:r>
              <w:rPr>
                <w:color w:val="636466"/>
                <w:spacing w:val="-37"/>
                <w:w w:val="110"/>
              </w:rPr>
              <w:t xml:space="preserve"> </w:t>
            </w:r>
            <w:r>
              <w:rPr>
                <w:color w:val="636466"/>
                <w:w w:val="110"/>
              </w:rPr>
              <w:t>of</w:t>
            </w:r>
            <w:r>
              <w:rPr>
                <w:color w:val="636466"/>
                <w:spacing w:val="-36"/>
                <w:w w:val="110"/>
              </w:rPr>
              <w:t xml:space="preserve"> </w:t>
            </w:r>
            <w:r>
              <w:rPr>
                <w:color w:val="636466"/>
                <w:w w:val="110"/>
              </w:rPr>
              <w:t>conduct</w:t>
            </w:r>
            <w:r>
              <w:rPr>
                <w:color w:val="636466"/>
                <w:spacing w:val="-36"/>
                <w:w w:val="110"/>
              </w:rPr>
              <w:t xml:space="preserve"> </w:t>
            </w:r>
            <w:r>
              <w:rPr>
                <w:color w:val="636466"/>
                <w:w w:val="110"/>
              </w:rPr>
              <w:t>that</w:t>
            </w:r>
            <w:r>
              <w:rPr>
                <w:color w:val="636466"/>
                <w:spacing w:val="-36"/>
                <w:w w:val="110"/>
              </w:rPr>
              <w:t xml:space="preserve"> </w:t>
            </w:r>
            <w:r>
              <w:rPr>
                <w:color w:val="636466"/>
                <w:w w:val="110"/>
              </w:rPr>
              <w:t>clearly</w:t>
            </w:r>
            <w:r>
              <w:rPr>
                <w:color w:val="636466"/>
                <w:spacing w:val="-36"/>
                <w:w w:val="110"/>
              </w:rPr>
              <w:t xml:space="preserve"> </w:t>
            </w:r>
            <w:r>
              <w:rPr>
                <w:color w:val="636466"/>
                <w:w w:val="110"/>
              </w:rPr>
              <w:t xml:space="preserve">prohibit, </w:t>
            </w:r>
            <w:r>
              <w:rPr>
                <w:color w:val="636466"/>
                <w:w w:val="105"/>
              </w:rPr>
              <w:t>at</w:t>
            </w:r>
            <w:r>
              <w:rPr>
                <w:color w:val="636466"/>
                <w:spacing w:val="-24"/>
                <w:w w:val="105"/>
              </w:rPr>
              <w:t xml:space="preserve"> </w:t>
            </w:r>
            <w:r>
              <w:rPr>
                <w:color w:val="636466"/>
                <w:w w:val="105"/>
              </w:rPr>
              <w:t>a</w:t>
            </w:r>
            <w:r>
              <w:rPr>
                <w:color w:val="636466"/>
                <w:spacing w:val="-23"/>
                <w:w w:val="105"/>
              </w:rPr>
              <w:t xml:space="preserve"> </w:t>
            </w:r>
            <w:r>
              <w:rPr>
                <w:color w:val="636466"/>
                <w:w w:val="105"/>
              </w:rPr>
              <w:t>minimum,</w:t>
            </w:r>
            <w:r>
              <w:rPr>
                <w:color w:val="636466"/>
                <w:spacing w:val="-23"/>
                <w:w w:val="105"/>
              </w:rPr>
              <w:t xml:space="preserve"> </w:t>
            </w:r>
            <w:r>
              <w:rPr>
                <w:color w:val="636466"/>
                <w:w w:val="105"/>
              </w:rPr>
              <w:t>the</w:t>
            </w:r>
            <w:r>
              <w:rPr>
                <w:color w:val="636466"/>
                <w:spacing w:val="-23"/>
                <w:w w:val="105"/>
              </w:rPr>
              <w:t xml:space="preserve"> </w:t>
            </w:r>
            <w:r>
              <w:rPr>
                <w:color w:val="636466"/>
                <w:w w:val="105"/>
              </w:rPr>
              <w:t>unlawful</w:t>
            </w:r>
            <w:r>
              <w:rPr>
                <w:color w:val="636466"/>
                <w:spacing w:val="-23"/>
                <w:w w:val="105"/>
              </w:rPr>
              <w:t xml:space="preserve"> </w:t>
            </w:r>
            <w:r>
              <w:rPr>
                <w:color w:val="636466"/>
                <w:w w:val="105"/>
              </w:rPr>
              <w:t>possession,</w:t>
            </w:r>
            <w:r>
              <w:rPr>
                <w:color w:val="636466"/>
                <w:spacing w:val="-23"/>
                <w:w w:val="105"/>
              </w:rPr>
              <w:t xml:space="preserve"> </w:t>
            </w:r>
            <w:r>
              <w:rPr>
                <w:color w:val="636466"/>
                <w:w w:val="105"/>
              </w:rPr>
              <w:t xml:space="preserve">use </w:t>
            </w:r>
            <w:r>
              <w:rPr>
                <w:color w:val="636466"/>
                <w:w w:val="110"/>
              </w:rPr>
              <w:t>or</w:t>
            </w:r>
            <w:r>
              <w:rPr>
                <w:color w:val="636466"/>
                <w:spacing w:val="-28"/>
                <w:w w:val="110"/>
              </w:rPr>
              <w:t xml:space="preserve"> </w:t>
            </w:r>
            <w:r>
              <w:rPr>
                <w:color w:val="636466"/>
                <w:w w:val="110"/>
              </w:rPr>
              <w:t>distribution</w:t>
            </w:r>
            <w:r>
              <w:rPr>
                <w:color w:val="636466"/>
                <w:spacing w:val="-28"/>
                <w:w w:val="110"/>
              </w:rPr>
              <w:t xml:space="preserve"> </w:t>
            </w:r>
            <w:r>
              <w:rPr>
                <w:color w:val="636466"/>
                <w:w w:val="110"/>
              </w:rPr>
              <w:t>of</w:t>
            </w:r>
            <w:r>
              <w:rPr>
                <w:color w:val="636466"/>
                <w:spacing w:val="-28"/>
                <w:w w:val="110"/>
              </w:rPr>
              <w:t xml:space="preserve"> </w:t>
            </w:r>
            <w:r>
              <w:rPr>
                <w:color w:val="636466"/>
                <w:w w:val="110"/>
              </w:rPr>
              <w:t>illicit</w:t>
            </w:r>
            <w:r>
              <w:rPr>
                <w:color w:val="636466"/>
                <w:spacing w:val="-28"/>
                <w:w w:val="110"/>
              </w:rPr>
              <w:t xml:space="preserve"> </w:t>
            </w:r>
            <w:r>
              <w:rPr>
                <w:color w:val="636466"/>
                <w:w w:val="110"/>
              </w:rPr>
              <w:t>drugs</w:t>
            </w:r>
            <w:r>
              <w:rPr>
                <w:color w:val="636466"/>
                <w:spacing w:val="-28"/>
                <w:w w:val="110"/>
              </w:rPr>
              <w:t xml:space="preserve"> </w:t>
            </w:r>
            <w:r>
              <w:rPr>
                <w:color w:val="636466"/>
                <w:w w:val="110"/>
              </w:rPr>
              <w:t>and</w:t>
            </w:r>
            <w:r>
              <w:rPr>
                <w:color w:val="636466"/>
                <w:spacing w:val="-28"/>
                <w:w w:val="110"/>
              </w:rPr>
              <w:t xml:space="preserve"> </w:t>
            </w:r>
            <w:r>
              <w:rPr>
                <w:color w:val="636466"/>
                <w:w w:val="110"/>
              </w:rPr>
              <w:t>alcohol</w:t>
            </w:r>
            <w:r>
              <w:rPr>
                <w:color w:val="636466"/>
                <w:spacing w:val="-28"/>
                <w:w w:val="110"/>
              </w:rPr>
              <w:t xml:space="preserve"> </w:t>
            </w:r>
            <w:r>
              <w:rPr>
                <w:color w:val="636466"/>
                <w:w w:val="110"/>
              </w:rPr>
              <w:t>by</w:t>
            </w:r>
          </w:p>
          <w:p w14:paraId="7130C3DF" w14:textId="77777777" w:rsidR="006955F4" w:rsidRDefault="008E17E4">
            <w:pPr>
              <w:pStyle w:val="TableParagraph"/>
              <w:spacing w:before="3" w:line="249" w:lineRule="auto"/>
              <w:ind w:left="545" w:right="220"/>
            </w:pPr>
            <w:r>
              <w:rPr>
                <w:color w:val="636466"/>
                <w:w w:val="105"/>
              </w:rPr>
              <w:t>students and employees on its property or as part of any of its activities</w:t>
            </w:r>
          </w:p>
        </w:tc>
        <w:tc>
          <w:tcPr>
            <w:tcW w:w="5400" w:type="dxa"/>
            <w:tcBorders>
              <w:right w:val="nil"/>
            </w:tcBorders>
          </w:tcPr>
          <w:p w14:paraId="76D73D91" w14:textId="77777777" w:rsidR="006955F4" w:rsidRDefault="006955F4">
            <w:pPr>
              <w:pStyle w:val="TableParagraph"/>
              <w:spacing w:before="0"/>
              <w:rPr>
                <w:rFonts w:ascii="Times New Roman"/>
              </w:rPr>
            </w:pPr>
          </w:p>
        </w:tc>
      </w:tr>
      <w:tr w:rsidR="006955F4" w14:paraId="13EBEDDE" w14:textId="77777777">
        <w:trPr>
          <w:trHeight w:val="1362"/>
        </w:trPr>
        <w:tc>
          <w:tcPr>
            <w:tcW w:w="5400" w:type="dxa"/>
            <w:tcBorders>
              <w:left w:val="nil"/>
            </w:tcBorders>
          </w:tcPr>
          <w:p w14:paraId="5927F835" w14:textId="77777777" w:rsidR="006955F4" w:rsidRDefault="008E17E4">
            <w:pPr>
              <w:pStyle w:val="TableParagraph"/>
              <w:spacing w:line="249" w:lineRule="auto"/>
              <w:ind w:left="545" w:right="186"/>
            </w:pPr>
            <w:r>
              <w:rPr>
                <w:color w:val="636466"/>
                <w:w w:val="110"/>
              </w:rPr>
              <w:t>A</w:t>
            </w:r>
            <w:r>
              <w:rPr>
                <w:color w:val="636466"/>
                <w:spacing w:val="-43"/>
                <w:w w:val="110"/>
              </w:rPr>
              <w:t xml:space="preserve"> </w:t>
            </w:r>
            <w:r>
              <w:rPr>
                <w:color w:val="636466"/>
                <w:w w:val="110"/>
              </w:rPr>
              <w:t>description</w:t>
            </w:r>
            <w:r>
              <w:rPr>
                <w:color w:val="636466"/>
                <w:spacing w:val="-42"/>
                <w:w w:val="110"/>
              </w:rPr>
              <w:t xml:space="preserve"> </w:t>
            </w:r>
            <w:r>
              <w:rPr>
                <w:color w:val="636466"/>
                <w:w w:val="110"/>
              </w:rPr>
              <w:t>of</w:t>
            </w:r>
            <w:r>
              <w:rPr>
                <w:color w:val="636466"/>
                <w:spacing w:val="-42"/>
                <w:w w:val="110"/>
              </w:rPr>
              <w:t xml:space="preserve"> </w:t>
            </w:r>
            <w:r>
              <w:rPr>
                <w:color w:val="636466"/>
                <w:w w:val="110"/>
              </w:rPr>
              <w:t>the</w:t>
            </w:r>
            <w:r>
              <w:rPr>
                <w:color w:val="636466"/>
                <w:spacing w:val="-42"/>
                <w:w w:val="110"/>
              </w:rPr>
              <w:t xml:space="preserve"> </w:t>
            </w:r>
            <w:r>
              <w:rPr>
                <w:color w:val="636466"/>
                <w:w w:val="110"/>
              </w:rPr>
              <w:t>applicable</w:t>
            </w:r>
            <w:r>
              <w:rPr>
                <w:color w:val="636466"/>
                <w:spacing w:val="-42"/>
                <w:w w:val="110"/>
              </w:rPr>
              <w:t xml:space="preserve"> </w:t>
            </w:r>
            <w:r>
              <w:rPr>
                <w:color w:val="636466"/>
                <w:w w:val="110"/>
              </w:rPr>
              <w:t>legal</w:t>
            </w:r>
            <w:r>
              <w:rPr>
                <w:color w:val="636466"/>
                <w:spacing w:val="-42"/>
                <w:w w:val="110"/>
              </w:rPr>
              <w:t xml:space="preserve"> </w:t>
            </w:r>
            <w:r>
              <w:rPr>
                <w:color w:val="636466"/>
                <w:w w:val="110"/>
              </w:rPr>
              <w:t>sanctions under local, State, or Federal law for the unlawful possession or distribution of illicit drugs and</w:t>
            </w:r>
            <w:r>
              <w:rPr>
                <w:color w:val="636466"/>
                <w:spacing w:val="-30"/>
                <w:w w:val="110"/>
              </w:rPr>
              <w:t xml:space="preserve"> </w:t>
            </w:r>
            <w:r>
              <w:rPr>
                <w:color w:val="636466"/>
                <w:w w:val="110"/>
              </w:rPr>
              <w:t>alcohol</w:t>
            </w:r>
          </w:p>
        </w:tc>
        <w:tc>
          <w:tcPr>
            <w:tcW w:w="5400" w:type="dxa"/>
            <w:tcBorders>
              <w:right w:val="nil"/>
            </w:tcBorders>
          </w:tcPr>
          <w:p w14:paraId="6D69EE68" w14:textId="77777777" w:rsidR="006955F4" w:rsidRDefault="006955F4">
            <w:pPr>
              <w:pStyle w:val="TableParagraph"/>
              <w:spacing w:before="0"/>
              <w:rPr>
                <w:rFonts w:ascii="Times New Roman"/>
              </w:rPr>
            </w:pPr>
          </w:p>
        </w:tc>
      </w:tr>
      <w:tr w:rsidR="006955F4" w14:paraId="144ACFE7" w14:textId="77777777">
        <w:trPr>
          <w:trHeight w:val="833"/>
        </w:trPr>
        <w:tc>
          <w:tcPr>
            <w:tcW w:w="5400" w:type="dxa"/>
            <w:tcBorders>
              <w:left w:val="nil"/>
            </w:tcBorders>
          </w:tcPr>
          <w:p w14:paraId="5D110848" w14:textId="77777777" w:rsidR="006955F4" w:rsidRDefault="008E17E4">
            <w:pPr>
              <w:pStyle w:val="TableParagraph"/>
              <w:spacing w:line="249" w:lineRule="auto"/>
              <w:ind w:left="545" w:right="172"/>
            </w:pPr>
            <w:r>
              <w:rPr>
                <w:color w:val="636466"/>
                <w:w w:val="105"/>
              </w:rPr>
              <w:t>A</w:t>
            </w:r>
            <w:r>
              <w:rPr>
                <w:color w:val="636466"/>
                <w:spacing w:val="-28"/>
                <w:w w:val="105"/>
              </w:rPr>
              <w:t xml:space="preserve"> </w:t>
            </w:r>
            <w:r>
              <w:rPr>
                <w:color w:val="636466"/>
                <w:w w:val="105"/>
              </w:rPr>
              <w:t>description</w:t>
            </w:r>
            <w:r>
              <w:rPr>
                <w:color w:val="636466"/>
                <w:spacing w:val="-28"/>
                <w:w w:val="105"/>
              </w:rPr>
              <w:t xml:space="preserve"> </w:t>
            </w:r>
            <w:r>
              <w:rPr>
                <w:color w:val="636466"/>
                <w:w w:val="105"/>
              </w:rPr>
              <w:t>of</w:t>
            </w:r>
            <w:r>
              <w:rPr>
                <w:color w:val="636466"/>
                <w:spacing w:val="-28"/>
                <w:w w:val="105"/>
              </w:rPr>
              <w:t xml:space="preserve"> </w:t>
            </w:r>
            <w:r>
              <w:rPr>
                <w:color w:val="636466"/>
                <w:w w:val="105"/>
              </w:rPr>
              <w:t>the</w:t>
            </w:r>
            <w:r>
              <w:rPr>
                <w:color w:val="636466"/>
                <w:spacing w:val="-28"/>
                <w:w w:val="105"/>
              </w:rPr>
              <w:t xml:space="preserve"> </w:t>
            </w:r>
            <w:r>
              <w:rPr>
                <w:color w:val="636466"/>
                <w:w w:val="105"/>
              </w:rPr>
              <w:t>health</w:t>
            </w:r>
            <w:r>
              <w:rPr>
                <w:color w:val="636466"/>
                <w:spacing w:val="-28"/>
                <w:w w:val="105"/>
              </w:rPr>
              <w:t xml:space="preserve"> </w:t>
            </w:r>
            <w:r>
              <w:rPr>
                <w:color w:val="636466"/>
                <w:w w:val="105"/>
              </w:rPr>
              <w:t>risks</w:t>
            </w:r>
            <w:r>
              <w:rPr>
                <w:color w:val="636466"/>
                <w:spacing w:val="-28"/>
                <w:w w:val="105"/>
              </w:rPr>
              <w:t xml:space="preserve"> </w:t>
            </w:r>
            <w:r>
              <w:rPr>
                <w:color w:val="636466"/>
                <w:w w:val="105"/>
              </w:rPr>
              <w:t>associated</w:t>
            </w:r>
            <w:r>
              <w:rPr>
                <w:color w:val="636466"/>
                <w:spacing w:val="-28"/>
                <w:w w:val="105"/>
              </w:rPr>
              <w:t xml:space="preserve"> </w:t>
            </w:r>
            <w:r>
              <w:rPr>
                <w:color w:val="636466"/>
                <w:w w:val="105"/>
              </w:rPr>
              <w:t>with the</w:t>
            </w:r>
            <w:r>
              <w:rPr>
                <w:color w:val="636466"/>
                <w:spacing w:val="-17"/>
                <w:w w:val="105"/>
              </w:rPr>
              <w:t xml:space="preserve"> </w:t>
            </w:r>
            <w:r>
              <w:rPr>
                <w:color w:val="636466"/>
                <w:w w:val="105"/>
              </w:rPr>
              <w:t>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illicit</w:t>
            </w:r>
            <w:r>
              <w:rPr>
                <w:color w:val="636466"/>
                <w:spacing w:val="-16"/>
                <w:w w:val="105"/>
              </w:rPr>
              <w:t xml:space="preserve"> </w:t>
            </w:r>
            <w:r>
              <w:rPr>
                <w:color w:val="636466"/>
                <w:w w:val="105"/>
              </w:rPr>
              <w:t>drugs</w:t>
            </w:r>
            <w:r>
              <w:rPr>
                <w:color w:val="636466"/>
                <w:spacing w:val="-17"/>
                <w:w w:val="105"/>
              </w:rPr>
              <w:t xml:space="preserve"> </w:t>
            </w:r>
            <w:r>
              <w:rPr>
                <w:color w:val="636466"/>
                <w:w w:val="105"/>
              </w:rPr>
              <w:t>and</w:t>
            </w:r>
            <w:r>
              <w:rPr>
                <w:color w:val="636466"/>
                <w:spacing w:val="-16"/>
                <w:w w:val="105"/>
              </w:rPr>
              <w:t xml:space="preserve"> </w:t>
            </w:r>
            <w:r>
              <w:rPr>
                <w:color w:val="636466"/>
                <w:w w:val="105"/>
              </w:rPr>
              <w:t>the</w:t>
            </w:r>
            <w:r>
              <w:rPr>
                <w:color w:val="636466"/>
                <w:spacing w:val="-17"/>
                <w:w w:val="105"/>
              </w:rPr>
              <w:t xml:space="preserve"> </w:t>
            </w:r>
            <w:r>
              <w:rPr>
                <w:color w:val="636466"/>
                <w:w w:val="105"/>
              </w:rPr>
              <w:t>abuse</w:t>
            </w:r>
            <w:r>
              <w:rPr>
                <w:color w:val="636466"/>
                <w:spacing w:val="-16"/>
                <w:w w:val="105"/>
              </w:rPr>
              <w:t xml:space="preserve"> </w:t>
            </w:r>
            <w:r>
              <w:rPr>
                <w:color w:val="636466"/>
                <w:w w:val="105"/>
              </w:rPr>
              <w:t>of</w:t>
            </w:r>
            <w:r>
              <w:rPr>
                <w:color w:val="636466"/>
                <w:spacing w:val="-17"/>
                <w:w w:val="105"/>
              </w:rPr>
              <w:t xml:space="preserve"> </w:t>
            </w:r>
            <w:r>
              <w:rPr>
                <w:color w:val="636466"/>
                <w:spacing w:val="-3"/>
                <w:w w:val="105"/>
              </w:rPr>
              <w:t>alcohol</w:t>
            </w:r>
          </w:p>
        </w:tc>
        <w:tc>
          <w:tcPr>
            <w:tcW w:w="5400" w:type="dxa"/>
            <w:tcBorders>
              <w:right w:val="nil"/>
            </w:tcBorders>
          </w:tcPr>
          <w:p w14:paraId="7177998E" w14:textId="77777777" w:rsidR="006955F4" w:rsidRDefault="006955F4">
            <w:pPr>
              <w:pStyle w:val="TableParagraph"/>
              <w:spacing w:before="0"/>
              <w:rPr>
                <w:rFonts w:ascii="Times New Roman"/>
              </w:rPr>
            </w:pPr>
          </w:p>
        </w:tc>
      </w:tr>
    </w:tbl>
    <w:p w14:paraId="15169960"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4DC37259" w14:textId="77777777">
        <w:trPr>
          <w:trHeight w:val="1362"/>
        </w:trPr>
        <w:tc>
          <w:tcPr>
            <w:tcW w:w="5400" w:type="dxa"/>
            <w:tcBorders>
              <w:left w:val="nil"/>
            </w:tcBorders>
          </w:tcPr>
          <w:p w14:paraId="1F06C428" w14:textId="77777777" w:rsidR="006955F4" w:rsidRDefault="008E17E4">
            <w:pPr>
              <w:pStyle w:val="TableParagraph"/>
              <w:spacing w:line="249" w:lineRule="auto"/>
              <w:ind w:left="545" w:right="727"/>
            </w:pPr>
            <w:r>
              <w:rPr>
                <w:color w:val="636466"/>
                <w:w w:val="105"/>
              </w:rPr>
              <w:lastRenderedPageBreak/>
              <w:t>A description of any drug or alcohol counseling, treatment or rehabilitation or re-entry programs that are available to employees or students</w:t>
            </w:r>
          </w:p>
        </w:tc>
        <w:tc>
          <w:tcPr>
            <w:tcW w:w="5400" w:type="dxa"/>
            <w:tcBorders>
              <w:right w:val="nil"/>
            </w:tcBorders>
          </w:tcPr>
          <w:p w14:paraId="619FE28F" w14:textId="77777777" w:rsidR="006955F4" w:rsidRDefault="006955F4">
            <w:pPr>
              <w:pStyle w:val="TableParagraph"/>
              <w:spacing w:before="0"/>
              <w:rPr>
                <w:rFonts w:ascii="Times New Roman"/>
              </w:rPr>
            </w:pPr>
          </w:p>
        </w:tc>
      </w:tr>
      <w:tr w:rsidR="006955F4" w14:paraId="69C3315B" w14:textId="77777777">
        <w:trPr>
          <w:trHeight w:val="2945"/>
        </w:trPr>
        <w:tc>
          <w:tcPr>
            <w:tcW w:w="5400" w:type="dxa"/>
            <w:tcBorders>
              <w:left w:val="nil"/>
            </w:tcBorders>
          </w:tcPr>
          <w:p w14:paraId="5E069779" w14:textId="77777777" w:rsidR="006955F4" w:rsidRDefault="008E17E4">
            <w:pPr>
              <w:pStyle w:val="TableParagraph"/>
              <w:spacing w:line="249" w:lineRule="auto"/>
              <w:ind w:left="545" w:right="400"/>
            </w:pPr>
            <w:r>
              <w:rPr>
                <w:color w:val="636466"/>
                <w:w w:val="105"/>
              </w:rPr>
              <w:t>A clear statement that the institution will impose disciplinary sanctions on students and employees (consistent with State and Federal law), and a description of those sanctions, up to and including expulsion or termination of employment and referral for prosecution, for violations of the standards of conduct; a disciplinary sanction may include the completion of an appropriate rehabilitation program.</w:t>
            </w:r>
          </w:p>
        </w:tc>
        <w:tc>
          <w:tcPr>
            <w:tcW w:w="5400" w:type="dxa"/>
            <w:tcBorders>
              <w:right w:val="nil"/>
            </w:tcBorders>
          </w:tcPr>
          <w:p w14:paraId="3DEDE050" w14:textId="77777777" w:rsidR="006955F4" w:rsidRDefault="006955F4">
            <w:pPr>
              <w:pStyle w:val="TableParagraph"/>
              <w:spacing w:before="0"/>
              <w:rPr>
                <w:rFonts w:ascii="Times New Roman"/>
              </w:rPr>
            </w:pPr>
          </w:p>
        </w:tc>
      </w:tr>
      <w:tr w:rsidR="006955F4" w14:paraId="0A37971D" w14:textId="77777777">
        <w:trPr>
          <w:trHeight w:val="1098"/>
        </w:trPr>
        <w:tc>
          <w:tcPr>
            <w:tcW w:w="5400" w:type="dxa"/>
            <w:tcBorders>
              <w:left w:val="nil"/>
            </w:tcBorders>
          </w:tcPr>
          <w:p w14:paraId="0049572A" w14:textId="77777777" w:rsidR="006955F4" w:rsidRDefault="008E17E4">
            <w:pPr>
              <w:pStyle w:val="TableParagraph"/>
              <w:spacing w:line="249" w:lineRule="auto"/>
              <w:ind w:left="185" w:right="339"/>
            </w:pPr>
            <w:r>
              <w:rPr>
                <w:color w:val="231F20"/>
                <w:w w:val="110"/>
              </w:rPr>
              <w:t>Notation</w:t>
            </w:r>
            <w:r>
              <w:rPr>
                <w:color w:val="231F20"/>
                <w:spacing w:val="-33"/>
                <w:w w:val="110"/>
              </w:rPr>
              <w:t xml:space="preserve"> </w:t>
            </w:r>
            <w:r>
              <w:rPr>
                <w:color w:val="231F20"/>
                <w:w w:val="110"/>
              </w:rPr>
              <w:t>of</w:t>
            </w:r>
            <w:r>
              <w:rPr>
                <w:color w:val="231F20"/>
                <w:spacing w:val="-32"/>
                <w:w w:val="110"/>
              </w:rPr>
              <w:t xml:space="preserve"> </w:t>
            </w:r>
            <w:r>
              <w:rPr>
                <w:color w:val="231F20"/>
                <w:w w:val="110"/>
              </w:rPr>
              <w:t>how</w:t>
            </w:r>
            <w:r>
              <w:rPr>
                <w:color w:val="231F20"/>
                <w:spacing w:val="-33"/>
                <w:w w:val="110"/>
              </w:rPr>
              <w:t xml:space="preserve"> </w:t>
            </w:r>
            <w:r>
              <w:rPr>
                <w:color w:val="231F20"/>
                <w:w w:val="110"/>
              </w:rPr>
              <w:t>employees</w:t>
            </w:r>
            <w:r>
              <w:rPr>
                <w:color w:val="231F20"/>
                <w:spacing w:val="-32"/>
                <w:w w:val="110"/>
              </w:rPr>
              <w:t xml:space="preserve"> </w:t>
            </w:r>
            <w:r>
              <w:rPr>
                <w:color w:val="231F20"/>
                <w:w w:val="110"/>
              </w:rPr>
              <w:t>who</w:t>
            </w:r>
            <w:r>
              <w:rPr>
                <w:color w:val="231F20"/>
                <w:spacing w:val="-32"/>
                <w:w w:val="110"/>
              </w:rPr>
              <w:t xml:space="preserve"> </w:t>
            </w:r>
            <w:r>
              <w:rPr>
                <w:color w:val="231F20"/>
                <w:w w:val="110"/>
              </w:rPr>
              <w:t>begin</w:t>
            </w:r>
            <w:r>
              <w:rPr>
                <w:color w:val="231F20"/>
                <w:spacing w:val="-33"/>
                <w:w w:val="110"/>
              </w:rPr>
              <w:t xml:space="preserve"> </w:t>
            </w:r>
            <w:r>
              <w:rPr>
                <w:color w:val="231F20"/>
                <w:w w:val="110"/>
              </w:rPr>
              <w:t>working at</w:t>
            </w:r>
            <w:r>
              <w:rPr>
                <w:color w:val="231F20"/>
                <w:spacing w:val="-28"/>
                <w:w w:val="110"/>
              </w:rPr>
              <w:t xml:space="preserve"> </w:t>
            </w:r>
            <w:r>
              <w:rPr>
                <w:color w:val="231F20"/>
                <w:w w:val="110"/>
              </w:rPr>
              <w:t>institution</w:t>
            </w:r>
            <w:r>
              <w:rPr>
                <w:color w:val="231F20"/>
                <w:spacing w:val="-28"/>
                <w:w w:val="110"/>
              </w:rPr>
              <w:t xml:space="preserve"> </w:t>
            </w:r>
            <w:r>
              <w:rPr>
                <w:color w:val="231F20"/>
                <w:w w:val="110"/>
              </w:rPr>
              <w:t>after</w:t>
            </w:r>
            <w:r>
              <w:rPr>
                <w:color w:val="231F20"/>
                <w:spacing w:val="-27"/>
                <w:w w:val="110"/>
              </w:rPr>
              <w:t xml:space="preserve"> </w:t>
            </w:r>
            <w:r>
              <w:rPr>
                <w:color w:val="231F20"/>
                <w:w w:val="110"/>
              </w:rPr>
              <w:t>policy</w:t>
            </w:r>
            <w:r>
              <w:rPr>
                <w:color w:val="231F20"/>
                <w:spacing w:val="-28"/>
                <w:w w:val="110"/>
              </w:rPr>
              <w:t xml:space="preserve"> </w:t>
            </w:r>
            <w:r>
              <w:rPr>
                <w:color w:val="231F20"/>
                <w:w w:val="110"/>
              </w:rPr>
              <w:t>is</w:t>
            </w:r>
            <w:r>
              <w:rPr>
                <w:color w:val="231F20"/>
                <w:spacing w:val="-27"/>
                <w:w w:val="110"/>
              </w:rPr>
              <w:t xml:space="preserve"> </w:t>
            </w:r>
            <w:r>
              <w:rPr>
                <w:color w:val="231F20"/>
                <w:w w:val="110"/>
              </w:rPr>
              <w:t>distributed</w:t>
            </w:r>
            <w:r>
              <w:rPr>
                <w:color w:val="231F20"/>
                <w:spacing w:val="-28"/>
                <w:w w:val="110"/>
              </w:rPr>
              <w:t xml:space="preserve"> </w:t>
            </w:r>
            <w:r>
              <w:rPr>
                <w:color w:val="231F20"/>
                <w:w w:val="110"/>
              </w:rPr>
              <w:t>get</w:t>
            </w:r>
            <w:r>
              <w:rPr>
                <w:color w:val="231F20"/>
                <w:spacing w:val="-28"/>
                <w:w w:val="110"/>
              </w:rPr>
              <w:t xml:space="preserve"> </w:t>
            </w:r>
            <w:r>
              <w:rPr>
                <w:color w:val="231F20"/>
                <w:w w:val="110"/>
              </w:rPr>
              <w:t>policy before next</w:t>
            </w:r>
            <w:r>
              <w:rPr>
                <w:color w:val="231F20"/>
                <w:spacing w:val="-29"/>
                <w:w w:val="110"/>
              </w:rPr>
              <w:t xml:space="preserve"> </w:t>
            </w:r>
            <w:r>
              <w:rPr>
                <w:color w:val="231F20"/>
                <w:w w:val="110"/>
              </w:rPr>
              <w:t>distribution</w:t>
            </w:r>
          </w:p>
        </w:tc>
        <w:tc>
          <w:tcPr>
            <w:tcW w:w="5400" w:type="dxa"/>
            <w:tcBorders>
              <w:right w:val="nil"/>
            </w:tcBorders>
          </w:tcPr>
          <w:p w14:paraId="18A19757" w14:textId="77777777" w:rsidR="006955F4" w:rsidRDefault="006955F4">
            <w:pPr>
              <w:pStyle w:val="TableParagraph"/>
              <w:spacing w:before="0"/>
              <w:rPr>
                <w:rFonts w:ascii="Times New Roman"/>
              </w:rPr>
            </w:pPr>
          </w:p>
        </w:tc>
      </w:tr>
      <w:tr w:rsidR="006955F4" w14:paraId="3BC059E9" w14:textId="77777777">
        <w:trPr>
          <w:trHeight w:val="833"/>
        </w:trPr>
        <w:tc>
          <w:tcPr>
            <w:tcW w:w="5400" w:type="dxa"/>
            <w:tcBorders>
              <w:left w:val="nil"/>
            </w:tcBorders>
          </w:tcPr>
          <w:p w14:paraId="11ACDF5A" w14:textId="77777777" w:rsidR="006955F4" w:rsidRDefault="008E17E4">
            <w:pPr>
              <w:pStyle w:val="TableParagraph"/>
              <w:spacing w:line="249" w:lineRule="auto"/>
              <w:ind w:left="185" w:right="209"/>
            </w:pPr>
            <w:r>
              <w:rPr>
                <w:color w:val="231F20"/>
              </w:rPr>
              <w:t>Notation of how employees who work off-campus (off-campus sites,teaching on-line classes)</w:t>
            </w:r>
          </w:p>
        </w:tc>
        <w:tc>
          <w:tcPr>
            <w:tcW w:w="5400" w:type="dxa"/>
            <w:tcBorders>
              <w:right w:val="nil"/>
            </w:tcBorders>
          </w:tcPr>
          <w:p w14:paraId="300144FD" w14:textId="77777777" w:rsidR="006955F4" w:rsidRDefault="006955F4">
            <w:pPr>
              <w:pStyle w:val="TableParagraph"/>
              <w:spacing w:before="0"/>
              <w:rPr>
                <w:rFonts w:ascii="Times New Roman"/>
              </w:rPr>
            </w:pPr>
          </w:p>
        </w:tc>
      </w:tr>
      <w:tr w:rsidR="006955F4" w14:paraId="6BD76812" w14:textId="77777777">
        <w:trPr>
          <w:trHeight w:val="833"/>
        </w:trPr>
        <w:tc>
          <w:tcPr>
            <w:tcW w:w="5400" w:type="dxa"/>
            <w:tcBorders>
              <w:left w:val="nil"/>
            </w:tcBorders>
          </w:tcPr>
          <w:p w14:paraId="5D460DF1" w14:textId="77777777" w:rsidR="006955F4" w:rsidRDefault="008E17E4">
            <w:pPr>
              <w:pStyle w:val="TableParagraph"/>
              <w:spacing w:line="249" w:lineRule="auto"/>
              <w:ind w:left="185" w:right="237"/>
            </w:pPr>
            <w:r>
              <w:rPr>
                <w:color w:val="231F20"/>
                <w:w w:val="105"/>
              </w:rPr>
              <w:t xml:space="preserve">Additional methods used to distribute policy </w:t>
            </w:r>
            <w:r>
              <w:rPr>
                <w:color w:val="231F20"/>
                <w:spacing w:val="-3"/>
                <w:w w:val="105"/>
              </w:rPr>
              <w:t xml:space="preserve">(on- </w:t>
            </w:r>
            <w:r>
              <w:rPr>
                <w:color w:val="231F20"/>
                <w:w w:val="105"/>
              </w:rPr>
              <w:t>line</w:t>
            </w:r>
            <w:r>
              <w:rPr>
                <w:color w:val="231F20"/>
                <w:spacing w:val="-25"/>
                <w:w w:val="105"/>
              </w:rPr>
              <w:t xml:space="preserve"> </w:t>
            </w:r>
            <w:r>
              <w:rPr>
                <w:color w:val="231F20"/>
                <w:w w:val="105"/>
              </w:rPr>
              <w:t>availability,</w:t>
            </w:r>
            <w:r>
              <w:rPr>
                <w:color w:val="231F20"/>
                <w:spacing w:val="-24"/>
                <w:w w:val="105"/>
              </w:rPr>
              <w:t xml:space="preserve"> </w:t>
            </w:r>
            <w:r>
              <w:rPr>
                <w:color w:val="231F20"/>
                <w:w w:val="105"/>
              </w:rPr>
              <w:t>inclusion</w:t>
            </w:r>
            <w:r>
              <w:rPr>
                <w:color w:val="231F20"/>
                <w:spacing w:val="-24"/>
                <w:w w:val="105"/>
              </w:rPr>
              <w:t xml:space="preserve"> </w:t>
            </w:r>
            <w:r>
              <w:rPr>
                <w:color w:val="231F20"/>
                <w:w w:val="105"/>
              </w:rPr>
              <w:t>in</w:t>
            </w:r>
            <w:r>
              <w:rPr>
                <w:color w:val="231F20"/>
                <w:spacing w:val="-24"/>
                <w:w w:val="105"/>
              </w:rPr>
              <w:t xml:space="preserve"> </w:t>
            </w:r>
            <w:r>
              <w:rPr>
                <w:color w:val="231F20"/>
                <w:spacing w:val="2"/>
                <w:w w:val="105"/>
              </w:rPr>
              <w:t>written</w:t>
            </w:r>
            <w:r>
              <w:rPr>
                <w:color w:val="231F20"/>
                <w:spacing w:val="-25"/>
                <w:w w:val="105"/>
              </w:rPr>
              <w:t xml:space="preserve"> </w:t>
            </w:r>
            <w:r>
              <w:rPr>
                <w:color w:val="231F20"/>
                <w:w w:val="105"/>
              </w:rPr>
              <w:t>materials,</w:t>
            </w:r>
            <w:r>
              <w:rPr>
                <w:color w:val="231F20"/>
                <w:spacing w:val="-24"/>
                <w:w w:val="105"/>
              </w:rPr>
              <w:t xml:space="preserve"> </w:t>
            </w:r>
            <w:r>
              <w:rPr>
                <w:color w:val="231F20"/>
                <w:w w:val="105"/>
              </w:rPr>
              <w:t>etc.)</w:t>
            </w:r>
          </w:p>
        </w:tc>
        <w:tc>
          <w:tcPr>
            <w:tcW w:w="5400" w:type="dxa"/>
            <w:tcBorders>
              <w:right w:val="nil"/>
            </w:tcBorders>
          </w:tcPr>
          <w:p w14:paraId="6391CFA2" w14:textId="77777777" w:rsidR="006955F4" w:rsidRDefault="006955F4">
            <w:pPr>
              <w:pStyle w:val="TableParagraph"/>
              <w:spacing w:before="0"/>
              <w:rPr>
                <w:rFonts w:ascii="Times New Roman"/>
              </w:rPr>
            </w:pPr>
          </w:p>
        </w:tc>
      </w:tr>
      <w:tr w:rsidR="006955F4" w14:paraId="72C21CF3" w14:textId="77777777">
        <w:trPr>
          <w:trHeight w:val="570"/>
        </w:trPr>
        <w:tc>
          <w:tcPr>
            <w:tcW w:w="5400" w:type="dxa"/>
            <w:tcBorders>
              <w:left w:val="nil"/>
            </w:tcBorders>
          </w:tcPr>
          <w:p w14:paraId="41C05BCC" w14:textId="77777777" w:rsidR="006955F4" w:rsidRDefault="008E17E4">
            <w:pPr>
              <w:pStyle w:val="TableParagraph"/>
              <w:ind w:left="185"/>
            </w:pPr>
            <w:r>
              <w:rPr>
                <w:color w:val="231F20"/>
                <w:w w:val="105"/>
              </w:rPr>
              <w:t>Information on how requests for policy are granted</w:t>
            </w:r>
          </w:p>
        </w:tc>
        <w:tc>
          <w:tcPr>
            <w:tcW w:w="5400" w:type="dxa"/>
            <w:tcBorders>
              <w:right w:val="nil"/>
            </w:tcBorders>
          </w:tcPr>
          <w:p w14:paraId="0B8E7243" w14:textId="77777777" w:rsidR="006955F4" w:rsidRDefault="006955F4">
            <w:pPr>
              <w:pStyle w:val="TableParagraph"/>
              <w:spacing w:before="0"/>
              <w:rPr>
                <w:rFonts w:ascii="Times New Roman"/>
              </w:rPr>
            </w:pPr>
          </w:p>
        </w:tc>
      </w:tr>
      <w:tr w:rsidR="006955F4" w14:paraId="1BB822E7" w14:textId="77777777">
        <w:trPr>
          <w:trHeight w:val="570"/>
        </w:trPr>
        <w:tc>
          <w:tcPr>
            <w:tcW w:w="10800" w:type="dxa"/>
            <w:gridSpan w:val="2"/>
            <w:tcBorders>
              <w:left w:val="nil"/>
              <w:right w:val="nil"/>
            </w:tcBorders>
            <w:shd w:val="clear" w:color="auto" w:fill="D1D3D4"/>
          </w:tcPr>
          <w:p w14:paraId="1BDD815A" w14:textId="39032CB2" w:rsidR="006955F4" w:rsidRDefault="008E17E4">
            <w:pPr>
              <w:pStyle w:val="TableParagraph"/>
              <w:ind w:left="185"/>
              <w:rPr>
                <w:b/>
              </w:rPr>
            </w:pPr>
            <w:r>
              <w:rPr>
                <w:b/>
                <w:color w:val="231F20"/>
              </w:rPr>
              <w:t>AOD Prevalence Rate, Incidence Rate, Needs Assessment a</w:t>
            </w:r>
            <w:r w:rsidR="00E665C1">
              <w:rPr>
                <w:b/>
                <w:color w:val="231F20"/>
              </w:rPr>
              <w:t>nd Trend Data (MACHB Spring 20</w:t>
            </w:r>
            <w:r w:rsidR="00C22B37">
              <w:rPr>
                <w:b/>
                <w:color w:val="231F20"/>
              </w:rPr>
              <w:t>20</w:t>
            </w:r>
            <w:r>
              <w:rPr>
                <w:b/>
                <w:color w:val="231F20"/>
              </w:rPr>
              <w:t>)</w:t>
            </w:r>
          </w:p>
        </w:tc>
      </w:tr>
      <w:tr w:rsidR="006955F4" w14:paraId="52C6B843" w14:textId="77777777">
        <w:trPr>
          <w:trHeight w:val="2154"/>
        </w:trPr>
        <w:tc>
          <w:tcPr>
            <w:tcW w:w="5400" w:type="dxa"/>
            <w:tcBorders>
              <w:left w:val="nil"/>
            </w:tcBorders>
          </w:tcPr>
          <w:p w14:paraId="021FBD28" w14:textId="77777777" w:rsidR="006955F4" w:rsidRDefault="008E17E4">
            <w:pPr>
              <w:pStyle w:val="TableParagraph"/>
              <w:spacing w:line="249" w:lineRule="auto"/>
              <w:ind w:left="185" w:right="118"/>
            </w:pPr>
            <w:r>
              <w:rPr>
                <w:color w:val="231F20"/>
                <w:w w:val="105"/>
              </w:rPr>
              <w:t>The number of drug and alcohol-related incidents and fatalities that occur on campus (incidents would include policy or law violations, and could include other alcohol-related incidents such as property damage, alcohol poisioning and other medical emergencies, etc- your school can define what incidents to share)</w:t>
            </w:r>
          </w:p>
        </w:tc>
        <w:tc>
          <w:tcPr>
            <w:tcW w:w="5400" w:type="dxa"/>
            <w:tcBorders>
              <w:right w:val="nil"/>
            </w:tcBorders>
          </w:tcPr>
          <w:p w14:paraId="16A854B7" w14:textId="77777777" w:rsidR="006955F4" w:rsidRDefault="006955F4">
            <w:pPr>
              <w:pStyle w:val="TableParagraph"/>
              <w:spacing w:before="0"/>
              <w:rPr>
                <w:rFonts w:ascii="Times New Roman"/>
              </w:rPr>
            </w:pPr>
          </w:p>
        </w:tc>
      </w:tr>
    </w:tbl>
    <w:p w14:paraId="2C97D3A2"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36790432" w14:textId="77777777">
        <w:trPr>
          <w:trHeight w:val="4890"/>
        </w:trPr>
        <w:tc>
          <w:tcPr>
            <w:tcW w:w="5400" w:type="dxa"/>
            <w:tcBorders>
              <w:left w:val="nil"/>
            </w:tcBorders>
          </w:tcPr>
          <w:p w14:paraId="579EB9E7" w14:textId="730CEFB6" w:rsidR="006955F4" w:rsidRDefault="008E17E4">
            <w:pPr>
              <w:pStyle w:val="TableParagraph"/>
              <w:spacing w:line="249" w:lineRule="auto"/>
              <w:ind w:left="185" w:right="193"/>
            </w:pPr>
            <w:r>
              <w:rPr>
                <w:color w:val="231F20"/>
                <w:w w:val="105"/>
              </w:rPr>
              <w:lastRenderedPageBreak/>
              <w:t>The number of drug and alcohol-related</w:t>
            </w:r>
            <w:r>
              <w:rPr>
                <w:color w:val="231F20"/>
                <w:spacing w:val="-40"/>
                <w:w w:val="105"/>
              </w:rPr>
              <w:t xml:space="preserve"> </w:t>
            </w:r>
            <w:r>
              <w:rPr>
                <w:color w:val="231F20"/>
                <w:w w:val="105"/>
              </w:rPr>
              <w:t>incidents and fatalities that are reported to campus officials. MACHB Data, preferably over time to show increases/decreases in trend data. The information below will be provided to you by Partners</w:t>
            </w:r>
            <w:r>
              <w:rPr>
                <w:color w:val="231F20"/>
                <w:spacing w:val="-14"/>
                <w:w w:val="105"/>
              </w:rPr>
              <w:t xml:space="preserve"> </w:t>
            </w:r>
            <w:r>
              <w:rPr>
                <w:color w:val="231F20"/>
                <w:w w:val="105"/>
              </w:rPr>
              <w:t>in</w:t>
            </w:r>
            <w:r>
              <w:rPr>
                <w:color w:val="231F20"/>
                <w:spacing w:val="-13"/>
                <w:w w:val="105"/>
              </w:rPr>
              <w:t xml:space="preserve"> </w:t>
            </w:r>
            <w:r>
              <w:rPr>
                <w:color w:val="231F20"/>
                <w:w w:val="105"/>
              </w:rPr>
              <w:t>Prevention</w:t>
            </w:r>
            <w:r>
              <w:rPr>
                <w:color w:val="231F20"/>
                <w:spacing w:val="-13"/>
                <w:w w:val="105"/>
              </w:rPr>
              <w:t xml:space="preserve"> </w:t>
            </w:r>
            <w:r>
              <w:rPr>
                <w:color w:val="231F20"/>
                <w:w w:val="105"/>
              </w:rPr>
              <w:t>in</w:t>
            </w:r>
            <w:r>
              <w:rPr>
                <w:color w:val="231F20"/>
                <w:spacing w:val="-13"/>
                <w:w w:val="105"/>
              </w:rPr>
              <w:t xml:space="preserve"> </w:t>
            </w:r>
            <w:r>
              <w:rPr>
                <w:color w:val="231F20"/>
                <w:w w:val="105"/>
              </w:rPr>
              <w:t>summer</w:t>
            </w:r>
            <w:r>
              <w:rPr>
                <w:color w:val="231F20"/>
                <w:spacing w:val="-14"/>
                <w:w w:val="105"/>
              </w:rPr>
              <w:t xml:space="preserve"> </w:t>
            </w:r>
            <w:r w:rsidR="00E665C1">
              <w:rPr>
                <w:color w:val="231F20"/>
                <w:spacing w:val="-9"/>
                <w:w w:val="105"/>
              </w:rPr>
              <w:t>20</w:t>
            </w:r>
            <w:r w:rsidR="00C22B37">
              <w:rPr>
                <w:color w:val="231F20"/>
                <w:spacing w:val="-9"/>
                <w:w w:val="105"/>
              </w:rPr>
              <w:t>20</w:t>
            </w:r>
          </w:p>
          <w:p w14:paraId="7F4EBAC4" w14:textId="77777777" w:rsidR="006955F4" w:rsidRDefault="008E17E4">
            <w:pPr>
              <w:pStyle w:val="TableParagraph"/>
              <w:numPr>
                <w:ilvl w:val="0"/>
                <w:numId w:val="8"/>
              </w:numPr>
              <w:tabs>
                <w:tab w:val="left" w:pos="544"/>
                <w:tab w:val="left" w:pos="545"/>
              </w:tabs>
              <w:spacing w:before="121"/>
              <w:rPr>
                <w:sz w:val="20"/>
              </w:rPr>
            </w:pPr>
            <w:r>
              <w:rPr>
                <w:color w:val="231F20"/>
                <w:w w:val="105"/>
                <w:sz w:val="20"/>
              </w:rPr>
              <w:t xml:space="preserve">Consumed alcohol in </w:t>
            </w:r>
            <w:r>
              <w:rPr>
                <w:color w:val="231F20"/>
                <w:spacing w:val="2"/>
                <w:w w:val="105"/>
                <w:sz w:val="20"/>
              </w:rPr>
              <w:t>past</w:t>
            </w:r>
            <w:r>
              <w:rPr>
                <w:color w:val="231F20"/>
                <w:spacing w:val="-38"/>
                <w:w w:val="105"/>
                <w:sz w:val="20"/>
              </w:rPr>
              <w:t xml:space="preserve"> </w:t>
            </w:r>
            <w:r>
              <w:rPr>
                <w:color w:val="231F20"/>
                <w:w w:val="105"/>
                <w:sz w:val="20"/>
              </w:rPr>
              <w:t>year</w:t>
            </w:r>
          </w:p>
          <w:p w14:paraId="0A5FE7F8"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Consumed</w:t>
            </w:r>
            <w:r>
              <w:rPr>
                <w:color w:val="231F20"/>
                <w:spacing w:val="-10"/>
                <w:w w:val="105"/>
                <w:sz w:val="20"/>
              </w:rPr>
              <w:t xml:space="preserve"> </w:t>
            </w:r>
            <w:r>
              <w:rPr>
                <w:color w:val="231F20"/>
                <w:w w:val="105"/>
                <w:sz w:val="20"/>
              </w:rPr>
              <w:t>alcohol</w:t>
            </w:r>
            <w:r>
              <w:rPr>
                <w:color w:val="231F20"/>
                <w:spacing w:val="-10"/>
                <w:w w:val="105"/>
                <w:sz w:val="20"/>
              </w:rPr>
              <w:t xml:space="preserve"> </w:t>
            </w:r>
            <w:r>
              <w:rPr>
                <w:color w:val="231F20"/>
                <w:w w:val="105"/>
                <w:sz w:val="20"/>
              </w:rPr>
              <w:t>in</w:t>
            </w:r>
            <w:r>
              <w:rPr>
                <w:color w:val="231F20"/>
                <w:spacing w:val="-9"/>
                <w:w w:val="105"/>
                <w:sz w:val="20"/>
              </w:rPr>
              <w:t xml:space="preserve"> </w:t>
            </w:r>
            <w:r>
              <w:rPr>
                <w:color w:val="231F20"/>
                <w:spacing w:val="2"/>
                <w:w w:val="105"/>
                <w:sz w:val="20"/>
              </w:rPr>
              <w:t>past</w:t>
            </w:r>
            <w:r>
              <w:rPr>
                <w:color w:val="231F20"/>
                <w:spacing w:val="-10"/>
                <w:w w:val="105"/>
                <w:sz w:val="20"/>
              </w:rPr>
              <w:t xml:space="preserve"> </w:t>
            </w:r>
            <w:r>
              <w:rPr>
                <w:color w:val="231F20"/>
                <w:w w:val="105"/>
                <w:sz w:val="20"/>
              </w:rPr>
              <w:t>30</w:t>
            </w:r>
            <w:r>
              <w:rPr>
                <w:color w:val="231F20"/>
                <w:spacing w:val="-9"/>
                <w:w w:val="105"/>
                <w:sz w:val="20"/>
              </w:rPr>
              <w:t xml:space="preserve"> </w:t>
            </w:r>
            <w:r>
              <w:rPr>
                <w:color w:val="231F20"/>
                <w:w w:val="105"/>
                <w:sz w:val="20"/>
              </w:rPr>
              <w:t>days</w:t>
            </w:r>
          </w:p>
          <w:p w14:paraId="1C52C4D3" w14:textId="77777777" w:rsidR="006955F4" w:rsidRDefault="008E17E4">
            <w:pPr>
              <w:pStyle w:val="TableParagraph"/>
              <w:numPr>
                <w:ilvl w:val="0"/>
                <w:numId w:val="8"/>
              </w:numPr>
              <w:tabs>
                <w:tab w:val="left" w:pos="544"/>
                <w:tab w:val="left" w:pos="545"/>
              </w:tabs>
              <w:spacing w:before="10" w:line="249" w:lineRule="auto"/>
              <w:ind w:right="652"/>
              <w:rPr>
                <w:sz w:val="20"/>
              </w:rPr>
            </w:pPr>
            <w:r>
              <w:rPr>
                <w:color w:val="231F20"/>
                <w:w w:val="105"/>
                <w:sz w:val="20"/>
              </w:rPr>
              <w:t>Underage</w:t>
            </w:r>
            <w:r>
              <w:rPr>
                <w:color w:val="231F20"/>
                <w:spacing w:val="-16"/>
                <w:w w:val="105"/>
                <w:sz w:val="20"/>
              </w:rPr>
              <w:t xml:space="preserve"> </w:t>
            </w:r>
            <w:r>
              <w:rPr>
                <w:color w:val="231F20"/>
                <w:spacing w:val="2"/>
                <w:w w:val="105"/>
                <w:sz w:val="20"/>
              </w:rPr>
              <w:t>students</w:t>
            </w:r>
            <w:r>
              <w:rPr>
                <w:color w:val="231F20"/>
                <w:spacing w:val="-16"/>
                <w:w w:val="105"/>
                <w:sz w:val="20"/>
              </w:rPr>
              <w:t xml:space="preserve"> </w:t>
            </w:r>
            <w:r>
              <w:rPr>
                <w:color w:val="231F20"/>
                <w:spacing w:val="-6"/>
                <w:w w:val="105"/>
                <w:sz w:val="20"/>
              </w:rPr>
              <w:t>(&lt;21</w:t>
            </w:r>
            <w:r>
              <w:rPr>
                <w:color w:val="231F20"/>
                <w:spacing w:val="-16"/>
                <w:w w:val="105"/>
                <w:sz w:val="20"/>
              </w:rPr>
              <w:t xml:space="preserve"> </w:t>
            </w:r>
            <w:r>
              <w:rPr>
                <w:color w:val="231F20"/>
                <w:w w:val="105"/>
                <w:sz w:val="20"/>
              </w:rPr>
              <w:t>years</w:t>
            </w:r>
            <w:r>
              <w:rPr>
                <w:color w:val="231F20"/>
                <w:spacing w:val="-16"/>
                <w:w w:val="105"/>
                <w:sz w:val="20"/>
              </w:rPr>
              <w:t xml:space="preserve"> </w:t>
            </w:r>
            <w:r>
              <w:rPr>
                <w:color w:val="231F20"/>
                <w:w w:val="105"/>
                <w:sz w:val="20"/>
              </w:rPr>
              <w:t>old)</w:t>
            </w:r>
            <w:r>
              <w:rPr>
                <w:color w:val="231F20"/>
                <w:spacing w:val="-16"/>
                <w:w w:val="105"/>
                <w:sz w:val="20"/>
              </w:rPr>
              <w:t xml:space="preserve"> </w:t>
            </w:r>
            <w:r>
              <w:rPr>
                <w:color w:val="231F20"/>
                <w:w w:val="105"/>
                <w:sz w:val="20"/>
              </w:rPr>
              <w:t>consumed alcohol in last 30</w:t>
            </w:r>
            <w:r>
              <w:rPr>
                <w:color w:val="231F20"/>
                <w:spacing w:val="-38"/>
                <w:w w:val="105"/>
                <w:sz w:val="20"/>
              </w:rPr>
              <w:t xml:space="preserve"> </w:t>
            </w:r>
            <w:r>
              <w:rPr>
                <w:color w:val="231F20"/>
                <w:w w:val="105"/>
                <w:sz w:val="20"/>
              </w:rPr>
              <w:t>days</w:t>
            </w:r>
          </w:p>
          <w:p w14:paraId="2E55A12E" w14:textId="77777777" w:rsidR="006955F4" w:rsidRDefault="008E17E4">
            <w:pPr>
              <w:pStyle w:val="TableParagraph"/>
              <w:numPr>
                <w:ilvl w:val="0"/>
                <w:numId w:val="8"/>
              </w:numPr>
              <w:tabs>
                <w:tab w:val="left" w:pos="544"/>
                <w:tab w:val="left" w:pos="545"/>
              </w:tabs>
              <w:spacing w:before="1"/>
              <w:rPr>
                <w:sz w:val="20"/>
              </w:rPr>
            </w:pPr>
            <w:r>
              <w:rPr>
                <w:color w:val="231F20"/>
                <w:w w:val="105"/>
                <w:sz w:val="20"/>
              </w:rPr>
              <w:t>Binge</w:t>
            </w:r>
            <w:r>
              <w:rPr>
                <w:color w:val="231F20"/>
                <w:spacing w:val="-10"/>
                <w:w w:val="105"/>
                <w:sz w:val="20"/>
              </w:rPr>
              <w:t xml:space="preserve"> </w:t>
            </w:r>
            <w:r>
              <w:rPr>
                <w:color w:val="231F20"/>
                <w:w w:val="105"/>
                <w:sz w:val="20"/>
              </w:rPr>
              <w:t>Drank</w:t>
            </w:r>
            <w:r>
              <w:rPr>
                <w:color w:val="231F20"/>
                <w:spacing w:val="-9"/>
                <w:w w:val="105"/>
                <w:sz w:val="20"/>
              </w:rPr>
              <w:t xml:space="preserve"> </w:t>
            </w:r>
            <w:r>
              <w:rPr>
                <w:color w:val="231F20"/>
                <w:w w:val="105"/>
                <w:sz w:val="20"/>
              </w:rPr>
              <w:t>in</w:t>
            </w:r>
            <w:r>
              <w:rPr>
                <w:color w:val="231F20"/>
                <w:spacing w:val="-10"/>
                <w:w w:val="105"/>
                <w:sz w:val="20"/>
              </w:rPr>
              <w:t xml:space="preserve"> </w:t>
            </w:r>
            <w:r>
              <w:rPr>
                <w:color w:val="231F20"/>
                <w:w w:val="105"/>
                <w:sz w:val="20"/>
              </w:rPr>
              <w:t>last</w:t>
            </w:r>
            <w:r>
              <w:rPr>
                <w:color w:val="231F20"/>
                <w:spacing w:val="-9"/>
                <w:w w:val="105"/>
                <w:sz w:val="20"/>
              </w:rPr>
              <w:t xml:space="preserve"> </w:t>
            </w:r>
            <w:r>
              <w:rPr>
                <w:color w:val="231F20"/>
                <w:w w:val="105"/>
                <w:sz w:val="20"/>
              </w:rPr>
              <w:t>2</w:t>
            </w:r>
            <w:r>
              <w:rPr>
                <w:color w:val="231F20"/>
                <w:spacing w:val="-10"/>
                <w:w w:val="105"/>
                <w:sz w:val="20"/>
              </w:rPr>
              <w:t xml:space="preserve"> </w:t>
            </w:r>
            <w:r>
              <w:rPr>
                <w:color w:val="231F20"/>
                <w:w w:val="105"/>
                <w:sz w:val="20"/>
              </w:rPr>
              <w:t>weeks*</w:t>
            </w:r>
          </w:p>
          <w:p w14:paraId="261522FA"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 xml:space="preserve">Used Marijuana in </w:t>
            </w:r>
            <w:r>
              <w:rPr>
                <w:color w:val="231F20"/>
                <w:spacing w:val="2"/>
                <w:w w:val="105"/>
                <w:sz w:val="20"/>
              </w:rPr>
              <w:t>past</w:t>
            </w:r>
            <w:r>
              <w:rPr>
                <w:color w:val="231F20"/>
                <w:spacing w:val="-40"/>
                <w:w w:val="105"/>
                <w:sz w:val="20"/>
              </w:rPr>
              <w:t xml:space="preserve"> </w:t>
            </w:r>
            <w:r>
              <w:rPr>
                <w:color w:val="231F20"/>
                <w:w w:val="105"/>
                <w:sz w:val="20"/>
              </w:rPr>
              <w:t>year</w:t>
            </w:r>
          </w:p>
          <w:p w14:paraId="13EB8C51"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Current Marijuana</w:t>
            </w:r>
            <w:r>
              <w:rPr>
                <w:color w:val="231F20"/>
                <w:spacing w:val="-19"/>
                <w:w w:val="105"/>
                <w:sz w:val="20"/>
              </w:rPr>
              <w:t xml:space="preserve"> </w:t>
            </w:r>
            <w:r>
              <w:rPr>
                <w:color w:val="231F20"/>
                <w:w w:val="105"/>
                <w:sz w:val="20"/>
              </w:rPr>
              <w:t>users</w:t>
            </w:r>
          </w:p>
          <w:p w14:paraId="4E72BB71"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Used</w:t>
            </w:r>
            <w:r>
              <w:rPr>
                <w:color w:val="231F20"/>
                <w:spacing w:val="-14"/>
                <w:w w:val="105"/>
                <w:sz w:val="20"/>
              </w:rPr>
              <w:t xml:space="preserve"> </w:t>
            </w:r>
            <w:r>
              <w:rPr>
                <w:color w:val="231F20"/>
                <w:w w:val="105"/>
                <w:sz w:val="20"/>
              </w:rPr>
              <w:t>illegal</w:t>
            </w:r>
            <w:r>
              <w:rPr>
                <w:color w:val="231F20"/>
                <w:spacing w:val="-14"/>
                <w:w w:val="105"/>
                <w:sz w:val="20"/>
              </w:rPr>
              <w:t xml:space="preserve"> </w:t>
            </w:r>
            <w:r>
              <w:rPr>
                <w:color w:val="231F20"/>
                <w:w w:val="105"/>
                <w:sz w:val="20"/>
              </w:rPr>
              <w:t>drugs</w:t>
            </w:r>
            <w:r>
              <w:rPr>
                <w:color w:val="231F20"/>
                <w:spacing w:val="-14"/>
                <w:w w:val="105"/>
                <w:sz w:val="20"/>
              </w:rPr>
              <w:t xml:space="preserve"> </w:t>
            </w:r>
            <w:r>
              <w:rPr>
                <w:color w:val="231F20"/>
                <w:w w:val="105"/>
                <w:sz w:val="20"/>
              </w:rPr>
              <w:t>(except</w:t>
            </w:r>
            <w:r>
              <w:rPr>
                <w:color w:val="231F20"/>
                <w:spacing w:val="-14"/>
                <w:w w:val="105"/>
                <w:sz w:val="20"/>
              </w:rPr>
              <w:t xml:space="preserve"> </w:t>
            </w:r>
            <w:r>
              <w:rPr>
                <w:color w:val="231F20"/>
                <w:w w:val="105"/>
                <w:sz w:val="20"/>
              </w:rPr>
              <w:t>marijuana)</w:t>
            </w:r>
            <w:r>
              <w:rPr>
                <w:color w:val="231F20"/>
                <w:spacing w:val="-14"/>
                <w:w w:val="105"/>
                <w:sz w:val="20"/>
              </w:rPr>
              <w:t xml:space="preserve"> </w:t>
            </w:r>
            <w:r>
              <w:rPr>
                <w:color w:val="231F20"/>
                <w:w w:val="105"/>
                <w:sz w:val="20"/>
              </w:rPr>
              <w:t>in</w:t>
            </w:r>
            <w:r>
              <w:rPr>
                <w:color w:val="231F20"/>
                <w:spacing w:val="-13"/>
                <w:w w:val="105"/>
                <w:sz w:val="20"/>
              </w:rPr>
              <w:t xml:space="preserve"> </w:t>
            </w:r>
            <w:r>
              <w:rPr>
                <w:color w:val="231F20"/>
                <w:w w:val="105"/>
                <w:sz w:val="20"/>
              </w:rPr>
              <w:t>past</w:t>
            </w:r>
            <w:r>
              <w:rPr>
                <w:color w:val="231F20"/>
                <w:spacing w:val="-14"/>
                <w:w w:val="105"/>
                <w:sz w:val="20"/>
              </w:rPr>
              <w:t xml:space="preserve"> </w:t>
            </w:r>
            <w:r>
              <w:rPr>
                <w:color w:val="231F20"/>
                <w:w w:val="105"/>
                <w:sz w:val="20"/>
              </w:rPr>
              <w:t>year</w:t>
            </w:r>
          </w:p>
          <w:p w14:paraId="228DCAD9"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Current</w:t>
            </w:r>
            <w:r>
              <w:rPr>
                <w:color w:val="231F20"/>
                <w:spacing w:val="-12"/>
                <w:w w:val="105"/>
                <w:sz w:val="20"/>
              </w:rPr>
              <w:t xml:space="preserve"> </w:t>
            </w:r>
            <w:r>
              <w:rPr>
                <w:color w:val="231F20"/>
                <w:w w:val="105"/>
                <w:sz w:val="20"/>
              </w:rPr>
              <w:t>illegal</w:t>
            </w:r>
            <w:r>
              <w:rPr>
                <w:color w:val="231F20"/>
                <w:spacing w:val="-11"/>
                <w:w w:val="105"/>
                <w:sz w:val="20"/>
              </w:rPr>
              <w:t xml:space="preserve"> </w:t>
            </w:r>
            <w:r>
              <w:rPr>
                <w:color w:val="231F20"/>
                <w:w w:val="105"/>
                <w:sz w:val="20"/>
              </w:rPr>
              <w:t>drug</w:t>
            </w:r>
            <w:r>
              <w:rPr>
                <w:color w:val="231F20"/>
                <w:spacing w:val="-11"/>
                <w:w w:val="105"/>
                <w:sz w:val="20"/>
              </w:rPr>
              <w:t xml:space="preserve"> </w:t>
            </w:r>
            <w:r>
              <w:rPr>
                <w:color w:val="231F20"/>
                <w:w w:val="105"/>
                <w:sz w:val="20"/>
              </w:rPr>
              <w:t>users</w:t>
            </w:r>
            <w:r>
              <w:rPr>
                <w:color w:val="231F20"/>
                <w:spacing w:val="-11"/>
                <w:w w:val="105"/>
                <w:sz w:val="20"/>
              </w:rPr>
              <w:t xml:space="preserve"> </w:t>
            </w:r>
            <w:r>
              <w:rPr>
                <w:color w:val="231F20"/>
                <w:w w:val="105"/>
                <w:sz w:val="20"/>
              </w:rPr>
              <w:t>(excluding</w:t>
            </w:r>
            <w:r>
              <w:rPr>
                <w:color w:val="231F20"/>
                <w:spacing w:val="-11"/>
                <w:w w:val="105"/>
                <w:sz w:val="20"/>
              </w:rPr>
              <w:t xml:space="preserve"> </w:t>
            </w:r>
            <w:r>
              <w:rPr>
                <w:color w:val="231F20"/>
                <w:w w:val="105"/>
                <w:sz w:val="20"/>
              </w:rPr>
              <w:t>marijuana)</w:t>
            </w:r>
          </w:p>
          <w:p w14:paraId="34ABB6C8" w14:textId="77777777" w:rsidR="006955F4" w:rsidRDefault="008E17E4">
            <w:pPr>
              <w:pStyle w:val="TableParagraph"/>
              <w:numPr>
                <w:ilvl w:val="0"/>
                <w:numId w:val="8"/>
              </w:numPr>
              <w:tabs>
                <w:tab w:val="left" w:pos="544"/>
                <w:tab w:val="left" w:pos="545"/>
              </w:tabs>
              <w:spacing w:before="10"/>
              <w:rPr>
                <w:sz w:val="20"/>
              </w:rPr>
            </w:pPr>
            <w:r>
              <w:rPr>
                <w:color w:val="231F20"/>
                <w:w w:val="105"/>
                <w:sz w:val="20"/>
              </w:rPr>
              <w:t>Marijuana</w:t>
            </w:r>
            <w:r>
              <w:rPr>
                <w:color w:val="231F20"/>
                <w:spacing w:val="-11"/>
                <w:w w:val="105"/>
                <w:sz w:val="20"/>
              </w:rPr>
              <w:t xml:space="preserve"> </w:t>
            </w:r>
            <w:r>
              <w:rPr>
                <w:color w:val="231F20"/>
                <w:w w:val="105"/>
                <w:sz w:val="20"/>
              </w:rPr>
              <w:t>use</w:t>
            </w:r>
            <w:r>
              <w:rPr>
                <w:color w:val="231F20"/>
                <w:spacing w:val="-10"/>
                <w:w w:val="105"/>
                <w:sz w:val="20"/>
              </w:rPr>
              <w:t xml:space="preserve"> </w:t>
            </w:r>
            <w:r>
              <w:rPr>
                <w:color w:val="231F20"/>
                <w:w w:val="105"/>
                <w:sz w:val="20"/>
              </w:rPr>
              <w:t>in</w:t>
            </w:r>
            <w:r>
              <w:rPr>
                <w:color w:val="231F20"/>
                <w:spacing w:val="-10"/>
                <w:w w:val="105"/>
                <w:sz w:val="20"/>
              </w:rPr>
              <w:t xml:space="preserve"> </w:t>
            </w:r>
            <w:r>
              <w:rPr>
                <w:color w:val="231F20"/>
                <w:spacing w:val="2"/>
                <w:w w:val="105"/>
                <w:sz w:val="20"/>
              </w:rPr>
              <w:t>past</w:t>
            </w:r>
            <w:r>
              <w:rPr>
                <w:color w:val="231F20"/>
                <w:spacing w:val="-10"/>
                <w:w w:val="105"/>
                <w:sz w:val="20"/>
              </w:rPr>
              <w:t xml:space="preserve"> </w:t>
            </w:r>
            <w:r>
              <w:rPr>
                <w:color w:val="231F20"/>
                <w:w w:val="105"/>
                <w:sz w:val="20"/>
              </w:rPr>
              <w:t>30</w:t>
            </w:r>
            <w:r>
              <w:rPr>
                <w:color w:val="231F20"/>
                <w:spacing w:val="-10"/>
                <w:w w:val="105"/>
                <w:sz w:val="20"/>
              </w:rPr>
              <w:t xml:space="preserve"> </w:t>
            </w:r>
            <w:r>
              <w:rPr>
                <w:color w:val="231F20"/>
                <w:w w:val="105"/>
                <w:sz w:val="20"/>
              </w:rPr>
              <w:t>days</w:t>
            </w:r>
          </w:p>
          <w:p w14:paraId="3A8FE93A" w14:textId="77777777" w:rsidR="006955F4" w:rsidRDefault="008E17E4">
            <w:pPr>
              <w:pStyle w:val="TableParagraph"/>
              <w:numPr>
                <w:ilvl w:val="0"/>
                <w:numId w:val="8"/>
              </w:numPr>
              <w:tabs>
                <w:tab w:val="left" w:pos="544"/>
                <w:tab w:val="left" w:pos="545"/>
              </w:tabs>
              <w:spacing w:before="10" w:line="249" w:lineRule="auto"/>
              <w:ind w:right="375"/>
              <w:rPr>
                <w:sz w:val="20"/>
              </w:rPr>
            </w:pPr>
            <w:r>
              <w:rPr>
                <w:color w:val="231F20"/>
                <w:w w:val="105"/>
                <w:sz w:val="20"/>
              </w:rPr>
              <w:t xml:space="preserve">Reported some </w:t>
            </w:r>
            <w:r>
              <w:rPr>
                <w:color w:val="231F20"/>
                <w:spacing w:val="3"/>
                <w:w w:val="105"/>
                <w:sz w:val="20"/>
              </w:rPr>
              <w:t xml:space="preserve">sort </w:t>
            </w:r>
            <w:r>
              <w:rPr>
                <w:color w:val="231F20"/>
                <w:w w:val="105"/>
                <w:sz w:val="20"/>
              </w:rPr>
              <w:t>of public misconduct due to alcohol</w:t>
            </w:r>
            <w:r>
              <w:rPr>
                <w:color w:val="231F20"/>
                <w:spacing w:val="-9"/>
                <w:w w:val="105"/>
                <w:sz w:val="20"/>
              </w:rPr>
              <w:t xml:space="preserve"> </w:t>
            </w:r>
            <w:r>
              <w:rPr>
                <w:color w:val="231F20"/>
                <w:w w:val="105"/>
                <w:sz w:val="20"/>
              </w:rPr>
              <w:t>or</w:t>
            </w:r>
            <w:r>
              <w:rPr>
                <w:color w:val="231F20"/>
                <w:spacing w:val="-9"/>
                <w:w w:val="105"/>
                <w:sz w:val="20"/>
              </w:rPr>
              <w:t xml:space="preserve"> </w:t>
            </w:r>
            <w:r>
              <w:rPr>
                <w:color w:val="231F20"/>
                <w:w w:val="105"/>
                <w:sz w:val="20"/>
              </w:rPr>
              <w:t>other</w:t>
            </w:r>
            <w:r>
              <w:rPr>
                <w:color w:val="231F20"/>
                <w:spacing w:val="-8"/>
                <w:w w:val="105"/>
                <w:sz w:val="20"/>
              </w:rPr>
              <w:t xml:space="preserve"> </w:t>
            </w:r>
            <w:r>
              <w:rPr>
                <w:color w:val="231F20"/>
                <w:w w:val="105"/>
                <w:sz w:val="20"/>
              </w:rPr>
              <w:t>drug</w:t>
            </w:r>
            <w:r>
              <w:rPr>
                <w:color w:val="231F20"/>
                <w:spacing w:val="-9"/>
                <w:w w:val="105"/>
                <w:sz w:val="20"/>
              </w:rPr>
              <w:t xml:space="preserve"> </w:t>
            </w:r>
            <w:r>
              <w:rPr>
                <w:color w:val="231F20"/>
                <w:w w:val="105"/>
                <w:sz w:val="20"/>
              </w:rPr>
              <w:t>use</w:t>
            </w:r>
            <w:r>
              <w:rPr>
                <w:color w:val="231F20"/>
                <w:spacing w:val="-8"/>
                <w:w w:val="105"/>
                <w:sz w:val="20"/>
              </w:rPr>
              <w:t xml:space="preserve"> </w:t>
            </w:r>
            <w:r>
              <w:rPr>
                <w:color w:val="231F20"/>
                <w:w w:val="105"/>
                <w:sz w:val="20"/>
              </w:rPr>
              <w:t>in</w:t>
            </w:r>
            <w:r>
              <w:rPr>
                <w:color w:val="231F20"/>
                <w:spacing w:val="-9"/>
                <w:w w:val="105"/>
                <w:sz w:val="20"/>
              </w:rPr>
              <w:t xml:space="preserve"> </w:t>
            </w:r>
            <w:r>
              <w:rPr>
                <w:color w:val="231F20"/>
                <w:spacing w:val="2"/>
                <w:w w:val="105"/>
                <w:sz w:val="20"/>
              </w:rPr>
              <w:t>past</w:t>
            </w:r>
            <w:r>
              <w:rPr>
                <w:color w:val="231F20"/>
                <w:spacing w:val="-8"/>
                <w:w w:val="105"/>
                <w:sz w:val="20"/>
              </w:rPr>
              <w:t xml:space="preserve"> </w:t>
            </w:r>
            <w:r>
              <w:rPr>
                <w:color w:val="231F20"/>
                <w:w w:val="105"/>
                <w:sz w:val="20"/>
              </w:rPr>
              <w:t>year</w:t>
            </w:r>
          </w:p>
        </w:tc>
        <w:tc>
          <w:tcPr>
            <w:tcW w:w="5400" w:type="dxa"/>
            <w:tcBorders>
              <w:right w:val="nil"/>
            </w:tcBorders>
          </w:tcPr>
          <w:p w14:paraId="3DF3365B" w14:textId="77777777" w:rsidR="006955F4" w:rsidRDefault="006955F4">
            <w:pPr>
              <w:pStyle w:val="TableParagraph"/>
              <w:spacing w:before="0"/>
              <w:rPr>
                <w:rFonts w:ascii="Times New Roman"/>
                <w:sz w:val="20"/>
              </w:rPr>
            </w:pPr>
          </w:p>
        </w:tc>
      </w:tr>
      <w:tr w:rsidR="006955F4" w14:paraId="0FCD84A8" w14:textId="77777777">
        <w:trPr>
          <w:trHeight w:val="1097"/>
        </w:trPr>
        <w:tc>
          <w:tcPr>
            <w:tcW w:w="5400" w:type="dxa"/>
            <w:tcBorders>
              <w:left w:val="nil"/>
            </w:tcBorders>
          </w:tcPr>
          <w:p w14:paraId="5BA2C269" w14:textId="77777777" w:rsidR="006955F4" w:rsidRDefault="008E17E4">
            <w:pPr>
              <w:pStyle w:val="TableParagraph"/>
              <w:spacing w:line="249" w:lineRule="auto"/>
              <w:ind w:left="185" w:right="349"/>
            </w:pPr>
            <w:r>
              <w:rPr>
                <w:color w:val="231F20"/>
                <w:w w:val="105"/>
              </w:rPr>
              <w:t>Inclusion of other National Surveys that may be used</w:t>
            </w:r>
            <w:r>
              <w:rPr>
                <w:color w:val="231F20"/>
                <w:spacing w:val="-15"/>
                <w:w w:val="105"/>
              </w:rPr>
              <w:t xml:space="preserve"> </w:t>
            </w:r>
            <w:r>
              <w:rPr>
                <w:color w:val="231F20"/>
                <w:w w:val="105"/>
              </w:rPr>
              <w:t>on</w:t>
            </w:r>
            <w:r>
              <w:rPr>
                <w:color w:val="231F20"/>
                <w:spacing w:val="-15"/>
                <w:w w:val="105"/>
              </w:rPr>
              <w:t xml:space="preserve"> </w:t>
            </w:r>
            <w:r>
              <w:rPr>
                <w:color w:val="231F20"/>
                <w:w w:val="105"/>
              </w:rPr>
              <w:t>your</w:t>
            </w:r>
            <w:r>
              <w:rPr>
                <w:color w:val="231F20"/>
                <w:spacing w:val="-14"/>
                <w:w w:val="105"/>
              </w:rPr>
              <w:t xml:space="preserve"> </w:t>
            </w:r>
            <w:r>
              <w:rPr>
                <w:color w:val="231F20"/>
                <w:w w:val="105"/>
              </w:rPr>
              <w:t>campus</w:t>
            </w:r>
            <w:r>
              <w:rPr>
                <w:color w:val="231F20"/>
                <w:spacing w:val="-15"/>
                <w:w w:val="105"/>
              </w:rPr>
              <w:t xml:space="preserve"> </w:t>
            </w:r>
            <w:r>
              <w:rPr>
                <w:color w:val="231F20"/>
                <w:w w:val="105"/>
              </w:rPr>
              <w:t>that</w:t>
            </w:r>
            <w:r>
              <w:rPr>
                <w:color w:val="231F20"/>
                <w:spacing w:val="-14"/>
                <w:w w:val="105"/>
              </w:rPr>
              <w:t xml:space="preserve"> </w:t>
            </w:r>
            <w:r>
              <w:rPr>
                <w:color w:val="231F20"/>
                <w:w w:val="105"/>
              </w:rPr>
              <w:t>ask</w:t>
            </w:r>
            <w:r>
              <w:rPr>
                <w:color w:val="231F20"/>
                <w:spacing w:val="-15"/>
                <w:w w:val="105"/>
              </w:rPr>
              <w:t xml:space="preserve"> </w:t>
            </w:r>
            <w:r>
              <w:rPr>
                <w:color w:val="231F20"/>
                <w:w w:val="105"/>
              </w:rPr>
              <w:t>Alcohol</w:t>
            </w:r>
            <w:r>
              <w:rPr>
                <w:color w:val="231F20"/>
                <w:spacing w:val="-14"/>
                <w:w w:val="105"/>
              </w:rPr>
              <w:t xml:space="preserve"> </w:t>
            </w:r>
            <w:r>
              <w:rPr>
                <w:color w:val="231F20"/>
                <w:w w:val="105"/>
              </w:rPr>
              <w:t>and</w:t>
            </w:r>
            <w:r>
              <w:rPr>
                <w:color w:val="231F20"/>
                <w:spacing w:val="-15"/>
                <w:w w:val="105"/>
              </w:rPr>
              <w:t xml:space="preserve"> </w:t>
            </w:r>
            <w:r>
              <w:rPr>
                <w:color w:val="231F20"/>
                <w:w w:val="105"/>
              </w:rPr>
              <w:t>other Drug Related</w:t>
            </w:r>
            <w:r>
              <w:rPr>
                <w:color w:val="231F20"/>
                <w:spacing w:val="-22"/>
                <w:w w:val="105"/>
              </w:rPr>
              <w:t xml:space="preserve"> </w:t>
            </w:r>
            <w:r>
              <w:rPr>
                <w:color w:val="231F20"/>
                <w:w w:val="105"/>
              </w:rPr>
              <w:t>questions</w:t>
            </w:r>
          </w:p>
        </w:tc>
        <w:tc>
          <w:tcPr>
            <w:tcW w:w="5400" w:type="dxa"/>
            <w:tcBorders>
              <w:right w:val="nil"/>
            </w:tcBorders>
          </w:tcPr>
          <w:p w14:paraId="0E092498" w14:textId="77777777" w:rsidR="006955F4" w:rsidRDefault="006955F4">
            <w:pPr>
              <w:pStyle w:val="TableParagraph"/>
              <w:spacing w:before="0"/>
              <w:rPr>
                <w:rFonts w:ascii="Times New Roman"/>
                <w:sz w:val="20"/>
              </w:rPr>
            </w:pPr>
          </w:p>
        </w:tc>
      </w:tr>
      <w:tr w:rsidR="006955F4" w14:paraId="777019E7" w14:textId="77777777">
        <w:trPr>
          <w:trHeight w:val="1098"/>
        </w:trPr>
        <w:tc>
          <w:tcPr>
            <w:tcW w:w="5400" w:type="dxa"/>
            <w:tcBorders>
              <w:left w:val="nil"/>
            </w:tcBorders>
          </w:tcPr>
          <w:p w14:paraId="5A66E5AA" w14:textId="77777777" w:rsidR="006955F4" w:rsidRDefault="008E17E4">
            <w:pPr>
              <w:pStyle w:val="TableParagraph"/>
              <w:spacing w:line="249" w:lineRule="auto"/>
              <w:ind w:left="185" w:right="195"/>
            </w:pPr>
            <w:r>
              <w:rPr>
                <w:color w:val="231F20"/>
                <w:w w:val="105"/>
              </w:rPr>
              <w:t>Inclusion of other surveys that have been used on your campus that ask Alcohol and Other Drug related questions</w:t>
            </w:r>
          </w:p>
        </w:tc>
        <w:tc>
          <w:tcPr>
            <w:tcW w:w="5400" w:type="dxa"/>
            <w:tcBorders>
              <w:right w:val="nil"/>
            </w:tcBorders>
          </w:tcPr>
          <w:p w14:paraId="38859349" w14:textId="77777777" w:rsidR="006955F4" w:rsidRDefault="006955F4">
            <w:pPr>
              <w:pStyle w:val="TableParagraph"/>
              <w:spacing w:before="0"/>
              <w:rPr>
                <w:rFonts w:ascii="Times New Roman"/>
                <w:sz w:val="20"/>
              </w:rPr>
            </w:pPr>
          </w:p>
        </w:tc>
      </w:tr>
      <w:tr w:rsidR="006955F4" w14:paraId="4876E2CD" w14:textId="77777777">
        <w:trPr>
          <w:trHeight w:val="833"/>
        </w:trPr>
        <w:tc>
          <w:tcPr>
            <w:tcW w:w="5400" w:type="dxa"/>
            <w:tcBorders>
              <w:left w:val="nil"/>
            </w:tcBorders>
          </w:tcPr>
          <w:p w14:paraId="229EB093" w14:textId="195B6D09" w:rsidR="006955F4" w:rsidRDefault="008E17E4">
            <w:pPr>
              <w:pStyle w:val="TableParagraph"/>
              <w:spacing w:line="249" w:lineRule="auto"/>
              <w:ind w:left="185" w:right="464"/>
            </w:pPr>
            <w:r>
              <w:rPr>
                <w:color w:val="231F20"/>
                <w:w w:val="105"/>
              </w:rPr>
              <w:t>Alcohol and other Drug Related</w:t>
            </w:r>
            <w:r w:rsidR="00E665C1">
              <w:rPr>
                <w:color w:val="231F20"/>
                <w:w w:val="105"/>
              </w:rPr>
              <w:t xml:space="preserve"> Admissions to local ER for </w:t>
            </w:r>
            <w:r w:rsidR="00C22B37">
              <w:rPr>
                <w:color w:val="231F20"/>
                <w:w w:val="105"/>
              </w:rPr>
              <w:t>2019-2020</w:t>
            </w:r>
          </w:p>
        </w:tc>
        <w:tc>
          <w:tcPr>
            <w:tcW w:w="5400" w:type="dxa"/>
            <w:tcBorders>
              <w:right w:val="nil"/>
            </w:tcBorders>
          </w:tcPr>
          <w:p w14:paraId="3CE8C268" w14:textId="77777777" w:rsidR="006955F4" w:rsidRDefault="006955F4">
            <w:pPr>
              <w:pStyle w:val="TableParagraph"/>
              <w:spacing w:before="0"/>
              <w:rPr>
                <w:rFonts w:ascii="Times New Roman"/>
                <w:sz w:val="20"/>
              </w:rPr>
            </w:pPr>
          </w:p>
        </w:tc>
      </w:tr>
      <w:tr w:rsidR="006955F4" w14:paraId="7CF08140" w14:textId="77777777">
        <w:trPr>
          <w:trHeight w:val="833"/>
        </w:trPr>
        <w:tc>
          <w:tcPr>
            <w:tcW w:w="5400" w:type="dxa"/>
            <w:tcBorders>
              <w:left w:val="nil"/>
            </w:tcBorders>
          </w:tcPr>
          <w:p w14:paraId="13E7B635" w14:textId="0B1D697D" w:rsidR="006955F4" w:rsidRDefault="008E17E4">
            <w:pPr>
              <w:pStyle w:val="TableParagraph"/>
              <w:spacing w:line="249" w:lineRule="auto"/>
              <w:ind w:left="185" w:right="162"/>
            </w:pPr>
            <w:r>
              <w:rPr>
                <w:color w:val="231F20"/>
                <w:w w:val="105"/>
              </w:rPr>
              <w:t>Alcohol and other Drug Related Ambulance Trans</w:t>
            </w:r>
            <w:r w:rsidR="00E665C1">
              <w:rPr>
                <w:color w:val="231F20"/>
                <w:w w:val="105"/>
              </w:rPr>
              <w:t>ports/Calls for Service for 201</w:t>
            </w:r>
            <w:r w:rsidR="00C22B37">
              <w:rPr>
                <w:color w:val="231F20"/>
                <w:w w:val="105"/>
              </w:rPr>
              <w:t>9</w:t>
            </w:r>
            <w:r w:rsidR="00E665C1">
              <w:rPr>
                <w:color w:val="231F20"/>
                <w:w w:val="105"/>
              </w:rPr>
              <w:t>-20</w:t>
            </w:r>
            <w:r w:rsidR="00C22B37">
              <w:rPr>
                <w:color w:val="231F20"/>
                <w:w w:val="105"/>
              </w:rPr>
              <w:t>20</w:t>
            </w:r>
          </w:p>
        </w:tc>
        <w:tc>
          <w:tcPr>
            <w:tcW w:w="5400" w:type="dxa"/>
            <w:tcBorders>
              <w:right w:val="nil"/>
            </w:tcBorders>
          </w:tcPr>
          <w:p w14:paraId="3B45B9AA" w14:textId="77777777" w:rsidR="006955F4" w:rsidRDefault="006955F4">
            <w:pPr>
              <w:pStyle w:val="TableParagraph"/>
              <w:spacing w:before="0"/>
              <w:rPr>
                <w:rFonts w:ascii="Times New Roman"/>
                <w:sz w:val="20"/>
              </w:rPr>
            </w:pPr>
          </w:p>
        </w:tc>
      </w:tr>
      <w:tr w:rsidR="006955F4" w14:paraId="307BBAB8" w14:textId="77777777">
        <w:trPr>
          <w:trHeight w:val="570"/>
        </w:trPr>
        <w:tc>
          <w:tcPr>
            <w:tcW w:w="5400" w:type="dxa"/>
            <w:tcBorders>
              <w:left w:val="nil"/>
            </w:tcBorders>
          </w:tcPr>
          <w:p w14:paraId="319B73EE" w14:textId="77777777" w:rsidR="006955F4" w:rsidRDefault="008E17E4">
            <w:pPr>
              <w:pStyle w:val="TableParagraph"/>
              <w:ind w:left="185"/>
            </w:pPr>
            <w:r>
              <w:rPr>
                <w:color w:val="231F20"/>
              </w:rPr>
              <w:t>Other Assessment Data</w:t>
            </w:r>
          </w:p>
        </w:tc>
        <w:tc>
          <w:tcPr>
            <w:tcW w:w="5400" w:type="dxa"/>
            <w:tcBorders>
              <w:right w:val="nil"/>
            </w:tcBorders>
          </w:tcPr>
          <w:p w14:paraId="33BB38B8" w14:textId="77777777" w:rsidR="006955F4" w:rsidRDefault="006955F4">
            <w:pPr>
              <w:pStyle w:val="TableParagraph"/>
              <w:spacing w:before="0"/>
              <w:rPr>
                <w:rFonts w:ascii="Times New Roman"/>
                <w:sz w:val="20"/>
              </w:rPr>
            </w:pPr>
          </w:p>
        </w:tc>
      </w:tr>
    </w:tbl>
    <w:p w14:paraId="15B6F073" w14:textId="77777777" w:rsidR="006955F4" w:rsidRDefault="006955F4">
      <w:pPr>
        <w:rPr>
          <w:rFonts w:ascii="Times New Roman"/>
          <w:sz w:val="20"/>
        </w:rPr>
        <w:sectPr w:rsidR="006955F4">
          <w:pgSz w:w="12240" w:h="15840"/>
          <w:pgMar w:top="720" w:right="600" w:bottom="280" w:left="600" w:header="720" w:footer="720" w:gutter="0"/>
          <w:cols w:space="720"/>
        </w:sectPr>
      </w:pPr>
    </w:p>
    <w:p w14:paraId="263329D2" w14:textId="77777777" w:rsidR="006955F4" w:rsidRDefault="008E17E4">
      <w:pPr>
        <w:pStyle w:val="BodyText"/>
        <w:spacing w:line="20" w:lineRule="exact"/>
        <w:ind w:left="115"/>
        <w:rPr>
          <w:sz w:val="2"/>
        </w:rPr>
      </w:pPr>
      <w:r>
        <w:rPr>
          <w:noProof/>
          <w:sz w:val="2"/>
          <w:lang w:bidi="ar-SA"/>
        </w:rPr>
        <w:lastRenderedPageBreak/>
        <mc:AlternateContent>
          <mc:Choice Requires="wpg">
            <w:drawing>
              <wp:inline distT="0" distB="0" distL="0" distR="0" wp14:anchorId="315250B6" wp14:editId="3DEF3461">
                <wp:extent cx="6858000" cy="6350"/>
                <wp:effectExtent l="9525" t="9525" r="952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50"/>
                          <a:chOff x="0" y="0"/>
                          <a:chExt cx="10800" cy="10"/>
                        </a:xfrm>
                      </wpg:grpSpPr>
                      <wps:wsp>
                        <wps:cNvPr id="4" name="Line 5"/>
                        <wps:cNvCnPr/>
                        <wps:spPr bwMode="auto">
                          <a:xfrm>
                            <a:off x="0" y="5"/>
                            <a:ext cx="54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5400" y="5"/>
                            <a:ext cx="5400"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3926D4" id="Group 3" o:spid="_x0000_s1026" style="width:540pt;height:.5pt;mso-position-horizontal-relative:char;mso-position-vertical-relative:line" coordsize="1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">
                <v:line id="Line 5"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" strokecolor="#939598" strokeweight=".5pt"/>
                <v:line id="Line 4" o:spid="_x0000_s1028" style="position:absolute;visibility:visible;mso-wrap-style:square" from="5400,5" to="10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" strokecolor="#939598" strokeweight=".5pt"/>
                <w10:anchorlock/>
              </v:group>
            </w:pict>
          </mc:Fallback>
        </mc:AlternateContent>
      </w:r>
    </w:p>
    <w:p w14:paraId="13D8200E" w14:textId="77777777" w:rsidR="006955F4" w:rsidRDefault="008E17E4">
      <w:pPr>
        <w:pStyle w:val="Heading1"/>
        <w:spacing w:before="183"/>
      </w:pPr>
      <w:r>
        <w:rPr>
          <w:color w:val="231F20"/>
          <w:w w:val="105"/>
        </w:rPr>
        <w:t>Quarterly Report #2</w:t>
      </w:r>
    </w:p>
    <w:p w14:paraId="6552667E" w14:textId="21A47BA6" w:rsidR="006955F4" w:rsidRDefault="008E17E4">
      <w:pPr>
        <w:pStyle w:val="Heading2"/>
      </w:pPr>
      <w:r>
        <w:rPr>
          <w:color w:val="231F20"/>
          <w:w w:val="105"/>
        </w:rPr>
        <w:t xml:space="preserve">Work on in </w:t>
      </w:r>
      <w:r w:rsidR="00E665C1">
        <w:rPr>
          <w:color w:val="231F20"/>
          <w:w w:val="105"/>
        </w:rPr>
        <w:t xml:space="preserve">October-December, Due January </w:t>
      </w:r>
      <w:r w:rsidR="00C22B37">
        <w:rPr>
          <w:color w:val="231F20"/>
          <w:w w:val="105"/>
        </w:rPr>
        <w:t>8, 2021</w:t>
      </w:r>
    </w:p>
    <w:p w14:paraId="2532CC76" w14:textId="77777777" w:rsidR="006955F4" w:rsidRDefault="008E17E4">
      <w:pPr>
        <w:pStyle w:val="Heading3"/>
        <w:spacing w:before="122"/>
      </w:pPr>
      <w:r>
        <w:rPr>
          <w:color w:val="231F20"/>
        </w:rPr>
        <w:t>Key Items:</w:t>
      </w:r>
    </w:p>
    <w:p w14:paraId="28DA98CB" w14:textId="54983F34" w:rsidR="006955F4" w:rsidRDefault="008E17E4">
      <w:pPr>
        <w:pStyle w:val="BodyText"/>
        <w:tabs>
          <w:tab w:val="left" w:pos="659"/>
        </w:tabs>
        <w:spacing w:before="131" w:line="249" w:lineRule="auto"/>
        <w:ind w:left="660" w:right="683" w:hanging="360"/>
      </w:pPr>
      <w:r>
        <w:rPr>
          <w:color w:val="231F20"/>
          <w:w w:val="105"/>
        </w:rPr>
        <w:t>-</w:t>
      </w:r>
      <w:r>
        <w:rPr>
          <w:color w:val="231F20"/>
          <w:w w:val="105"/>
        </w:rPr>
        <w:tab/>
      </w:r>
      <w:r>
        <w:rPr>
          <w:color w:val="231F20"/>
          <w:spacing w:val="-3"/>
          <w:w w:val="105"/>
        </w:rPr>
        <w:t>Policy,</w:t>
      </w:r>
      <w:r>
        <w:rPr>
          <w:color w:val="231F20"/>
          <w:spacing w:val="-20"/>
          <w:w w:val="105"/>
        </w:rPr>
        <w:t xml:space="preserve"> </w:t>
      </w:r>
      <w:r>
        <w:rPr>
          <w:color w:val="231F20"/>
          <w:w w:val="105"/>
        </w:rPr>
        <w:t>Enforcement,</w:t>
      </w:r>
      <w:r>
        <w:rPr>
          <w:color w:val="231F20"/>
          <w:spacing w:val="-20"/>
          <w:w w:val="105"/>
        </w:rPr>
        <w:t xml:space="preserve"> </w:t>
      </w:r>
      <w:r>
        <w:rPr>
          <w:color w:val="231F20"/>
          <w:w w:val="105"/>
        </w:rPr>
        <w:t>and</w:t>
      </w:r>
      <w:r>
        <w:rPr>
          <w:color w:val="231F20"/>
          <w:spacing w:val="-20"/>
          <w:w w:val="105"/>
        </w:rPr>
        <w:t xml:space="preserve"> </w:t>
      </w:r>
      <w:r>
        <w:rPr>
          <w:color w:val="231F20"/>
          <w:w w:val="105"/>
        </w:rPr>
        <w:t>Compliance</w:t>
      </w:r>
      <w:r>
        <w:rPr>
          <w:color w:val="231F20"/>
          <w:spacing w:val="-20"/>
          <w:w w:val="105"/>
        </w:rPr>
        <w:t xml:space="preserve"> </w:t>
      </w:r>
      <w:r>
        <w:rPr>
          <w:color w:val="231F20"/>
          <w:w w:val="105"/>
        </w:rPr>
        <w:t>Inventory</w:t>
      </w:r>
      <w:r>
        <w:rPr>
          <w:color w:val="231F20"/>
          <w:spacing w:val="-20"/>
          <w:w w:val="105"/>
        </w:rPr>
        <w:t xml:space="preserve"> </w:t>
      </w:r>
      <w:r>
        <w:rPr>
          <w:color w:val="231F20"/>
          <w:w w:val="105"/>
        </w:rPr>
        <w:t>for</w:t>
      </w:r>
      <w:r>
        <w:rPr>
          <w:color w:val="231F20"/>
          <w:spacing w:val="-20"/>
          <w:w w:val="105"/>
        </w:rPr>
        <w:t xml:space="preserve"> </w:t>
      </w:r>
      <w:r>
        <w:rPr>
          <w:color w:val="231F20"/>
          <w:w w:val="105"/>
        </w:rPr>
        <w:t>the</w:t>
      </w:r>
      <w:r>
        <w:rPr>
          <w:color w:val="231F20"/>
          <w:spacing w:val="-20"/>
          <w:w w:val="105"/>
        </w:rPr>
        <w:t xml:space="preserve"> </w:t>
      </w:r>
      <w:r w:rsidR="00E665C1">
        <w:rPr>
          <w:color w:val="231F20"/>
          <w:spacing w:val="-6"/>
          <w:w w:val="105"/>
        </w:rPr>
        <w:t>20</w:t>
      </w:r>
      <w:r w:rsidR="00C22B37">
        <w:rPr>
          <w:color w:val="231F20"/>
          <w:spacing w:val="-6"/>
          <w:w w:val="105"/>
        </w:rPr>
        <w:t>20</w:t>
      </w:r>
      <w:r w:rsidR="00E665C1">
        <w:rPr>
          <w:color w:val="231F20"/>
          <w:spacing w:val="-6"/>
          <w:w w:val="105"/>
        </w:rPr>
        <w:t>-202</w:t>
      </w:r>
      <w:r w:rsidR="00C22B37">
        <w:rPr>
          <w:color w:val="231F20"/>
          <w:spacing w:val="-6"/>
          <w:w w:val="105"/>
        </w:rPr>
        <w:t>1</w:t>
      </w:r>
      <w:r>
        <w:rPr>
          <w:color w:val="231F20"/>
          <w:spacing w:val="-20"/>
          <w:w w:val="105"/>
        </w:rPr>
        <w:t xml:space="preserve"> </w:t>
      </w:r>
      <w:r>
        <w:rPr>
          <w:color w:val="231F20"/>
          <w:w w:val="105"/>
        </w:rPr>
        <w:t>academic</w:t>
      </w:r>
      <w:r>
        <w:rPr>
          <w:color w:val="231F20"/>
          <w:spacing w:val="-20"/>
          <w:w w:val="105"/>
        </w:rPr>
        <w:t xml:space="preserve"> </w:t>
      </w:r>
      <w:r>
        <w:rPr>
          <w:color w:val="231F20"/>
          <w:w w:val="105"/>
        </w:rPr>
        <w:t>year:</w:t>
      </w:r>
      <w:r>
        <w:rPr>
          <w:color w:val="231F20"/>
          <w:spacing w:val="25"/>
          <w:w w:val="105"/>
        </w:rPr>
        <w:t xml:space="preserve"> </w:t>
      </w:r>
      <w:r>
        <w:rPr>
          <w:color w:val="231F20"/>
          <w:w w:val="105"/>
        </w:rPr>
        <w:t>list</w:t>
      </w:r>
      <w:r>
        <w:rPr>
          <w:color w:val="231F20"/>
          <w:spacing w:val="-20"/>
          <w:w w:val="105"/>
        </w:rPr>
        <w:t xml:space="preserve"> </w:t>
      </w:r>
      <w:r>
        <w:rPr>
          <w:color w:val="231F20"/>
          <w:w w:val="105"/>
        </w:rPr>
        <w:t>all</w:t>
      </w:r>
      <w:r>
        <w:rPr>
          <w:color w:val="231F20"/>
          <w:spacing w:val="-20"/>
          <w:w w:val="105"/>
        </w:rPr>
        <w:t xml:space="preserve"> </w:t>
      </w:r>
      <w:r>
        <w:rPr>
          <w:color w:val="231F20"/>
          <w:w w:val="105"/>
        </w:rPr>
        <w:t>policies, etc.</w:t>
      </w:r>
      <w:r>
        <w:rPr>
          <w:color w:val="231F20"/>
          <w:spacing w:val="45"/>
          <w:w w:val="105"/>
        </w:rPr>
        <w:t xml:space="preserve"> </w:t>
      </w:r>
      <w:r>
        <w:rPr>
          <w:color w:val="231F20"/>
          <w:w w:val="105"/>
        </w:rPr>
        <w:t>Related</w:t>
      </w:r>
      <w:r>
        <w:rPr>
          <w:color w:val="231F20"/>
          <w:spacing w:val="-10"/>
          <w:w w:val="105"/>
        </w:rPr>
        <w:t xml:space="preserve"> </w:t>
      </w:r>
      <w:r>
        <w:rPr>
          <w:color w:val="231F20"/>
          <w:w w:val="105"/>
        </w:rPr>
        <w:t>outcomes/data</w:t>
      </w:r>
      <w:r>
        <w:rPr>
          <w:color w:val="231F20"/>
          <w:spacing w:val="-9"/>
          <w:w w:val="105"/>
        </w:rPr>
        <w:t xml:space="preserve"> </w:t>
      </w:r>
      <w:r>
        <w:rPr>
          <w:color w:val="231F20"/>
          <w:w w:val="105"/>
        </w:rPr>
        <w:t>for</w:t>
      </w:r>
      <w:r>
        <w:rPr>
          <w:color w:val="231F20"/>
          <w:spacing w:val="-10"/>
          <w:w w:val="105"/>
        </w:rPr>
        <w:t xml:space="preserve"> </w:t>
      </w:r>
      <w:r>
        <w:rPr>
          <w:color w:val="231F20"/>
          <w:w w:val="105"/>
        </w:rPr>
        <w:t>these</w:t>
      </w:r>
      <w:r>
        <w:rPr>
          <w:color w:val="231F20"/>
          <w:spacing w:val="-10"/>
          <w:w w:val="105"/>
        </w:rPr>
        <w:t xml:space="preserve"> </w:t>
      </w:r>
      <w:r>
        <w:rPr>
          <w:color w:val="231F20"/>
          <w:w w:val="105"/>
        </w:rPr>
        <w:t>polices</w:t>
      </w:r>
      <w:r>
        <w:rPr>
          <w:color w:val="231F20"/>
          <w:spacing w:val="-9"/>
          <w:w w:val="105"/>
        </w:rPr>
        <w:t xml:space="preserve"> </w:t>
      </w:r>
      <w:r>
        <w:rPr>
          <w:color w:val="231F20"/>
          <w:w w:val="105"/>
        </w:rPr>
        <w:t>will</w:t>
      </w:r>
      <w:r>
        <w:rPr>
          <w:color w:val="231F20"/>
          <w:spacing w:val="-10"/>
          <w:w w:val="105"/>
        </w:rPr>
        <w:t xml:space="preserve"> </w:t>
      </w:r>
      <w:r>
        <w:rPr>
          <w:color w:val="231F20"/>
          <w:w w:val="105"/>
        </w:rPr>
        <w:t>be</w:t>
      </w:r>
      <w:r>
        <w:rPr>
          <w:color w:val="231F20"/>
          <w:spacing w:val="-10"/>
          <w:w w:val="105"/>
        </w:rPr>
        <w:t xml:space="preserve"> </w:t>
      </w:r>
      <w:r>
        <w:rPr>
          <w:color w:val="231F20"/>
          <w:w w:val="105"/>
        </w:rPr>
        <w:t>required</w:t>
      </w:r>
      <w:r>
        <w:rPr>
          <w:color w:val="231F20"/>
          <w:spacing w:val="-10"/>
          <w:w w:val="105"/>
        </w:rPr>
        <w:t xml:space="preserve"> </w:t>
      </w:r>
      <w:r>
        <w:rPr>
          <w:color w:val="231F20"/>
          <w:w w:val="105"/>
        </w:rPr>
        <w:t>in</w:t>
      </w:r>
      <w:r>
        <w:rPr>
          <w:color w:val="231F20"/>
          <w:spacing w:val="-9"/>
          <w:w w:val="105"/>
        </w:rPr>
        <w:t xml:space="preserve"> </w:t>
      </w:r>
      <w:r>
        <w:rPr>
          <w:color w:val="231F20"/>
          <w:w w:val="105"/>
        </w:rPr>
        <w:t>report</w:t>
      </w:r>
      <w:r>
        <w:rPr>
          <w:color w:val="231F20"/>
          <w:spacing w:val="-10"/>
          <w:w w:val="105"/>
        </w:rPr>
        <w:t xml:space="preserve"> </w:t>
      </w:r>
      <w:r>
        <w:rPr>
          <w:color w:val="231F20"/>
          <w:w w:val="105"/>
        </w:rPr>
        <w:t>4.</w:t>
      </w:r>
    </w:p>
    <w:p w14:paraId="652479FD" w14:textId="77777777" w:rsidR="006955F4" w:rsidRDefault="006955F4">
      <w:pPr>
        <w:pStyle w:val="BodyText"/>
        <w:rPr>
          <w:sz w:val="20"/>
        </w:rPr>
      </w:pPr>
    </w:p>
    <w:p w14:paraId="4368BB5F" w14:textId="77777777" w:rsidR="006955F4" w:rsidRDefault="006955F4">
      <w:pPr>
        <w:pStyle w:val="BodyText"/>
        <w:spacing w:before="4"/>
        <w:rPr>
          <w:sz w:val="13"/>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3E53D5CC" w14:textId="77777777">
        <w:trPr>
          <w:trHeight w:val="570"/>
        </w:trPr>
        <w:tc>
          <w:tcPr>
            <w:tcW w:w="10800" w:type="dxa"/>
            <w:gridSpan w:val="2"/>
            <w:tcBorders>
              <w:left w:val="nil"/>
              <w:right w:val="nil"/>
            </w:tcBorders>
            <w:shd w:val="clear" w:color="auto" w:fill="D1D3D4"/>
          </w:tcPr>
          <w:p w14:paraId="23E90AE6" w14:textId="77777777" w:rsidR="006955F4" w:rsidRDefault="008E17E4">
            <w:pPr>
              <w:pStyle w:val="TableParagraph"/>
              <w:ind w:left="185"/>
              <w:rPr>
                <w:b/>
              </w:rPr>
            </w:pPr>
            <w:r>
              <w:rPr>
                <w:b/>
                <w:color w:val="231F20"/>
              </w:rPr>
              <w:t>AOD Policy, Enforcement &amp; Compliance Inventory</w:t>
            </w:r>
          </w:p>
        </w:tc>
      </w:tr>
      <w:tr w:rsidR="006955F4" w14:paraId="354995C4" w14:textId="77777777">
        <w:trPr>
          <w:trHeight w:val="7218"/>
        </w:trPr>
        <w:tc>
          <w:tcPr>
            <w:tcW w:w="5400" w:type="dxa"/>
            <w:tcBorders>
              <w:left w:val="nil"/>
            </w:tcBorders>
          </w:tcPr>
          <w:p w14:paraId="313DCE73" w14:textId="77777777" w:rsidR="006955F4" w:rsidRDefault="008E17E4">
            <w:pPr>
              <w:pStyle w:val="TableParagraph"/>
              <w:spacing w:line="249" w:lineRule="auto"/>
              <w:ind w:left="185" w:right="176"/>
            </w:pPr>
            <w:r>
              <w:rPr>
                <w:color w:val="231F20"/>
                <w:spacing w:val="-3"/>
                <w:w w:val="105"/>
              </w:rPr>
              <w:t xml:space="preserve">Include </w:t>
            </w:r>
            <w:r>
              <w:rPr>
                <w:color w:val="231F20"/>
                <w:w w:val="105"/>
              </w:rPr>
              <w:t xml:space="preserve">the </w:t>
            </w:r>
            <w:r>
              <w:rPr>
                <w:color w:val="231F20"/>
                <w:spacing w:val="-3"/>
                <w:w w:val="105"/>
              </w:rPr>
              <w:t xml:space="preserve">entire </w:t>
            </w:r>
            <w:r>
              <w:rPr>
                <w:color w:val="231F20"/>
                <w:w w:val="105"/>
              </w:rPr>
              <w:t xml:space="preserve">text of </w:t>
            </w:r>
            <w:r>
              <w:rPr>
                <w:color w:val="231F20"/>
                <w:spacing w:val="-3"/>
                <w:w w:val="105"/>
              </w:rPr>
              <w:t xml:space="preserve">all </w:t>
            </w:r>
            <w:r>
              <w:rPr>
                <w:color w:val="231F20"/>
                <w:w w:val="105"/>
              </w:rPr>
              <w:t xml:space="preserve">and </w:t>
            </w:r>
            <w:r>
              <w:rPr>
                <w:color w:val="231F20"/>
                <w:spacing w:val="-3"/>
                <w:w w:val="105"/>
              </w:rPr>
              <w:t xml:space="preserve">any </w:t>
            </w:r>
            <w:r>
              <w:rPr>
                <w:color w:val="231F20"/>
                <w:w w:val="105"/>
              </w:rPr>
              <w:t xml:space="preserve">policy </w:t>
            </w:r>
            <w:r>
              <w:rPr>
                <w:color w:val="231F20"/>
                <w:spacing w:val="-3"/>
                <w:w w:val="105"/>
              </w:rPr>
              <w:t xml:space="preserve">related </w:t>
            </w:r>
            <w:r>
              <w:rPr>
                <w:color w:val="231F20"/>
                <w:w w:val="105"/>
              </w:rPr>
              <w:t xml:space="preserve">to </w:t>
            </w:r>
            <w:r>
              <w:rPr>
                <w:color w:val="231F20"/>
                <w:spacing w:val="-3"/>
                <w:w w:val="105"/>
              </w:rPr>
              <w:t xml:space="preserve">alcohol </w:t>
            </w:r>
            <w:r>
              <w:rPr>
                <w:color w:val="231F20"/>
                <w:w w:val="105"/>
              </w:rPr>
              <w:t xml:space="preserve">and other drug use for </w:t>
            </w:r>
            <w:r>
              <w:rPr>
                <w:color w:val="231F20"/>
                <w:spacing w:val="-3"/>
                <w:w w:val="105"/>
              </w:rPr>
              <w:t xml:space="preserve">your </w:t>
            </w:r>
            <w:r>
              <w:rPr>
                <w:color w:val="231F20"/>
                <w:w w:val="105"/>
              </w:rPr>
              <w:t xml:space="preserve">students, </w:t>
            </w:r>
            <w:r>
              <w:rPr>
                <w:color w:val="231F20"/>
                <w:spacing w:val="2"/>
                <w:w w:val="105"/>
              </w:rPr>
              <w:t>staff</w:t>
            </w:r>
            <w:r>
              <w:rPr>
                <w:color w:val="231F20"/>
                <w:spacing w:val="-27"/>
                <w:w w:val="105"/>
              </w:rPr>
              <w:t xml:space="preserve"> </w:t>
            </w:r>
            <w:r>
              <w:rPr>
                <w:color w:val="231F20"/>
                <w:w w:val="105"/>
              </w:rPr>
              <w:t>and</w:t>
            </w:r>
            <w:r>
              <w:rPr>
                <w:color w:val="231F20"/>
                <w:spacing w:val="-26"/>
                <w:w w:val="105"/>
              </w:rPr>
              <w:t xml:space="preserve"> </w:t>
            </w:r>
            <w:r>
              <w:rPr>
                <w:color w:val="231F20"/>
                <w:w w:val="105"/>
              </w:rPr>
              <w:t>faculty.</w:t>
            </w:r>
            <w:r>
              <w:rPr>
                <w:color w:val="231F20"/>
                <w:spacing w:val="14"/>
                <w:w w:val="105"/>
              </w:rPr>
              <w:t xml:space="preserve"> </w:t>
            </w:r>
            <w:r>
              <w:rPr>
                <w:color w:val="231F20"/>
                <w:w w:val="105"/>
              </w:rPr>
              <w:t>Examples</w:t>
            </w:r>
            <w:r>
              <w:rPr>
                <w:color w:val="231F20"/>
                <w:spacing w:val="-26"/>
                <w:w w:val="105"/>
              </w:rPr>
              <w:t xml:space="preserve"> </w:t>
            </w:r>
            <w:r>
              <w:rPr>
                <w:color w:val="231F20"/>
                <w:w w:val="105"/>
              </w:rPr>
              <w:t>of</w:t>
            </w:r>
            <w:r>
              <w:rPr>
                <w:color w:val="231F20"/>
                <w:spacing w:val="-26"/>
                <w:w w:val="105"/>
              </w:rPr>
              <w:t xml:space="preserve"> </w:t>
            </w:r>
            <w:r>
              <w:rPr>
                <w:color w:val="231F20"/>
                <w:spacing w:val="-3"/>
                <w:w w:val="105"/>
              </w:rPr>
              <w:t>policies</w:t>
            </w:r>
            <w:r>
              <w:rPr>
                <w:color w:val="231F20"/>
                <w:spacing w:val="-27"/>
                <w:w w:val="105"/>
              </w:rPr>
              <w:t xml:space="preserve"> </w:t>
            </w:r>
            <w:r>
              <w:rPr>
                <w:color w:val="231F20"/>
                <w:spacing w:val="-3"/>
                <w:w w:val="105"/>
              </w:rPr>
              <w:t>may</w:t>
            </w:r>
            <w:r>
              <w:rPr>
                <w:color w:val="231F20"/>
                <w:spacing w:val="-26"/>
                <w:w w:val="105"/>
              </w:rPr>
              <w:t xml:space="preserve"> </w:t>
            </w:r>
            <w:r>
              <w:rPr>
                <w:color w:val="231F20"/>
                <w:spacing w:val="-4"/>
                <w:w w:val="105"/>
              </w:rPr>
              <w:t>include:</w:t>
            </w:r>
          </w:p>
          <w:p w14:paraId="2B25D55D" w14:textId="77777777" w:rsidR="006955F4" w:rsidRDefault="008E17E4">
            <w:pPr>
              <w:pStyle w:val="TableParagraph"/>
              <w:numPr>
                <w:ilvl w:val="0"/>
                <w:numId w:val="7"/>
              </w:numPr>
              <w:tabs>
                <w:tab w:val="left" w:pos="544"/>
                <w:tab w:val="left" w:pos="545"/>
              </w:tabs>
              <w:spacing w:before="118"/>
              <w:rPr>
                <w:sz w:val="20"/>
              </w:rPr>
            </w:pPr>
            <w:r>
              <w:rPr>
                <w:color w:val="231F20"/>
                <w:w w:val="105"/>
                <w:sz w:val="20"/>
              </w:rPr>
              <w:t>Federal Drug Free Campus</w:t>
            </w:r>
            <w:r>
              <w:rPr>
                <w:color w:val="231F20"/>
                <w:spacing w:val="-42"/>
                <w:w w:val="105"/>
                <w:sz w:val="20"/>
              </w:rPr>
              <w:t xml:space="preserve"> </w:t>
            </w:r>
            <w:r>
              <w:rPr>
                <w:color w:val="231F20"/>
                <w:w w:val="105"/>
                <w:sz w:val="20"/>
              </w:rPr>
              <w:t>Policy</w:t>
            </w:r>
          </w:p>
          <w:p w14:paraId="6577247A" w14:textId="77777777" w:rsidR="006955F4" w:rsidRDefault="008E17E4">
            <w:pPr>
              <w:pStyle w:val="TableParagraph"/>
              <w:numPr>
                <w:ilvl w:val="0"/>
                <w:numId w:val="7"/>
              </w:numPr>
              <w:tabs>
                <w:tab w:val="left" w:pos="544"/>
                <w:tab w:val="left" w:pos="545"/>
              </w:tabs>
              <w:spacing w:before="10"/>
              <w:rPr>
                <w:sz w:val="20"/>
              </w:rPr>
            </w:pPr>
            <w:r>
              <w:rPr>
                <w:color w:val="231F20"/>
                <w:w w:val="105"/>
                <w:sz w:val="20"/>
              </w:rPr>
              <w:t>Drug and Alcohol</w:t>
            </w:r>
            <w:r>
              <w:rPr>
                <w:color w:val="231F20"/>
                <w:spacing w:val="-25"/>
                <w:w w:val="105"/>
                <w:sz w:val="20"/>
              </w:rPr>
              <w:t xml:space="preserve"> </w:t>
            </w:r>
            <w:r>
              <w:rPr>
                <w:color w:val="231F20"/>
                <w:w w:val="105"/>
                <w:sz w:val="20"/>
              </w:rPr>
              <w:t>Abuse</w:t>
            </w:r>
          </w:p>
          <w:p w14:paraId="26BF5867" w14:textId="77777777" w:rsidR="006955F4" w:rsidRDefault="008E17E4">
            <w:pPr>
              <w:pStyle w:val="TableParagraph"/>
              <w:numPr>
                <w:ilvl w:val="0"/>
                <w:numId w:val="7"/>
              </w:numPr>
              <w:tabs>
                <w:tab w:val="left" w:pos="544"/>
                <w:tab w:val="left" w:pos="545"/>
              </w:tabs>
              <w:spacing w:before="10"/>
              <w:rPr>
                <w:sz w:val="20"/>
              </w:rPr>
            </w:pPr>
            <w:r>
              <w:rPr>
                <w:color w:val="231F20"/>
                <w:spacing w:val="3"/>
                <w:w w:val="105"/>
                <w:sz w:val="20"/>
              </w:rPr>
              <w:t xml:space="preserve">Dry </w:t>
            </w:r>
            <w:r>
              <w:rPr>
                <w:color w:val="231F20"/>
                <w:w w:val="105"/>
                <w:sz w:val="20"/>
              </w:rPr>
              <w:t>Campus</w:t>
            </w:r>
            <w:r>
              <w:rPr>
                <w:color w:val="231F20"/>
                <w:spacing w:val="-22"/>
                <w:w w:val="105"/>
                <w:sz w:val="20"/>
              </w:rPr>
              <w:t xml:space="preserve"> </w:t>
            </w:r>
            <w:r>
              <w:rPr>
                <w:color w:val="231F20"/>
                <w:w w:val="105"/>
                <w:sz w:val="20"/>
              </w:rPr>
              <w:t>Policy</w:t>
            </w:r>
          </w:p>
          <w:p w14:paraId="15AF3978" w14:textId="77777777" w:rsidR="006955F4" w:rsidRDefault="008E17E4">
            <w:pPr>
              <w:pStyle w:val="TableParagraph"/>
              <w:numPr>
                <w:ilvl w:val="0"/>
                <w:numId w:val="7"/>
              </w:numPr>
              <w:tabs>
                <w:tab w:val="left" w:pos="544"/>
                <w:tab w:val="left" w:pos="545"/>
              </w:tabs>
              <w:spacing w:before="10" w:line="249" w:lineRule="auto"/>
              <w:ind w:right="268"/>
              <w:rPr>
                <w:sz w:val="20"/>
              </w:rPr>
            </w:pPr>
            <w:r>
              <w:rPr>
                <w:color w:val="231F20"/>
                <w:sz w:val="20"/>
              </w:rPr>
              <w:t>Student Code of Conduct – particularly relating to Alcohol and Other</w:t>
            </w:r>
            <w:r>
              <w:rPr>
                <w:color w:val="231F20"/>
                <w:spacing w:val="-10"/>
                <w:sz w:val="20"/>
              </w:rPr>
              <w:t xml:space="preserve"> </w:t>
            </w:r>
            <w:r>
              <w:rPr>
                <w:color w:val="231F20"/>
                <w:sz w:val="20"/>
              </w:rPr>
              <w:t>Drugs</w:t>
            </w:r>
          </w:p>
          <w:p w14:paraId="7E3C6018" w14:textId="77777777" w:rsidR="006955F4" w:rsidRDefault="008E17E4">
            <w:pPr>
              <w:pStyle w:val="TableParagraph"/>
              <w:numPr>
                <w:ilvl w:val="0"/>
                <w:numId w:val="7"/>
              </w:numPr>
              <w:tabs>
                <w:tab w:val="left" w:pos="544"/>
                <w:tab w:val="left" w:pos="545"/>
              </w:tabs>
              <w:spacing w:before="2"/>
              <w:rPr>
                <w:sz w:val="20"/>
              </w:rPr>
            </w:pPr>
            <w:r>
              <w:rPr>
                <w:color w:val="231F20"/>
                <w:spacing w:val="-9"/>
                <w:w w:val="105"/>
                <w:sz w:val="20"/>
              </w:rPr>
              <w:t>Alcoholic</w:t>
            </w:r>
            <w:r>
              <w:rPr>
                <w:color w:val="231F20"/>
                <w:spacing w:val="-36"/>
                <w:w w:val="105"/>
                <w:sz w:val="20"/>
              </w:rPr>
              <w:t xml:space="preserve"> </w:t>
            </w:r>
            <w:r>
              <w:rPr>
                <w:color w:val="231F20"/>
                <w:spacing w:val="-9"/>
                <w:w w:val="105"/>
                <w:sz w:val="20"/>
              </w:rPr>
              <w:t>Beverages</w:t>
            </w:r>
            <w:r>
              <w:rPr>
                <w:color w:val="231F20"/>
                <w:spacing w:val="-36"/>
                <w:w w:val="105"/>
                <w:sz w:val="20"/>
              </w:rPr>
              <w:t xml:space="preserve"> </w:t>
            </w:r>
            <w:r>
              <w:rPr>
                <w:color w:val="231F20"/>
                <w:w w:val="105"/>
                <w:sz w:val="20"/>
              </w:rPr>
              <w:t>-</w:t>
            </w:r>
            <w:r>
              <w:rPr>
                <w:color w:val="231F20"/>
                <w:spacing w:val="-35"/>
                <w:w w:val="105"/>
                <w:sz w:val="20"/>
              </w:rPr>
              <w:t xml:space="preserve"> </w:t>
            </w:r>
            <w:r>
              <w:rPr>
                <w:color w:val="231F20"/>
                <w:spacing w:val="-9"/>
                <w:w w:val="105"/>
                <w:sz w:val="20"/>
              </w:rPr>
              <w:t>Payment</w:t>
            </w:r>
            <w:r>
              <w:rPr>
                <w:color w:val="231F20"/>
                <w:spacing w:val="-36"/>
                <w:w w:val="105"/>
                <w:sz w:val="20"/>
              </w:rPr>
              <w:t xml:space="preserve"> </w:t>
            </w:r>
            <w:r>
              <w:rPr>
                <w:color w:val="231F20"/>
                <w:spacing w:val="-7"/>
                <w:w w:val="105"/>
                <w:sz w:val="20"/>
              </w:rPr>
              <w:t>from</w:t>
            </w:r>
            <w:r>
              <w:rPr>
                <w:color w:val="231F20"/>
                <w:spacing w:val="-35"/>
                <w:w w:val="105"/>
                <w:sz w:val="20"/>
              </w:rPr>
              <w:t xml:space="preserve"> </w:t>
            </w:r>
            <w:r>
              <w:rPr>
                <w:color w:val="231F20"/>
                <w:spacing w:val="-8"/>
                <w:w w:val="105"/>
                <w:sz w:val="20"/>
              </w:rPr>
              <w:t>University</w:t>
            </w:r>
            <w:r>
              <w:rPr>
                <w:color w:val="231F20"/>
                <w:spacing w:val="-36"/>
                <w:w w:val="105"/>
                <w:sz w:val="20"/>
              </w:rPr>
              <w:t xml:space="preserve"> </w:t>
            </w:r>
            <w:r>
              <w:rPr>
                <w:color w:val="231F20"/>
                <w:spacing w:val="-8"/>
                <w:w w:val="105"/>
                <w:sz w:val="20"/>
              </w:rPr>
              <w:t>Accounts</w:t>
            </w:r>
          </w:p>
          <w:p w14:paraId="6D3F7F10" w14:textId="77777777" w:rsidR="006955F4" w:rsidRDefault="008E17E4">
            <w:pPr>
              <w:pStyle w:val="TableParagraph"/>
              <w:numPr>
                <w:ilvl w:val="0"/>
                <w:numId w:val="7"/>
              </w:numPr>
              <w:tabs>
                <w:tab w:val="left" w:pos="544"/>
                <w:tab w:val="left" w:pos="545"/>
              </w:tabs>
              <w:spacing w:before="10"/>
              <w:rPr>
                <w:sz w:val="20"/>
              </w:rPr>
            </w:pPr>
            <w:r>
              <w:rPr>
                <w:color w:val="231F20"/>
                <w:spacing w:val="-6"/>
                <w:w w:val="105"/>
                <w:sz w:val="20"/>
              </w:rPr>
              <w:t>Alcoholic</w:t>
            </w:r>
            <w:r>
              <w:rPr>
                <w:color w:val="231F20"/>
                <w:spacing w:val="-28"/>
                <w:w w:val="105"/>
                <w:sz w:val="20"/>
              </w:rPr>
              <w:t xml:space="preserve"> </w:t>
            </w:r>
            <w:r>
              <w:rPr>
                <w:color w:val="231F20"/>
                <w:spacing w:val="-5"/>
                <w:w w:val="105"/>
                <w:sz w:val="20"/>
              </w:rPr>
              <w:t>Beverages</w:t>
            </w:r>
            <w:r>
              <w:rPr>
                <w:color w:val="231F20"/>
                <w:spacing w:val="-27"/>
                <w:w w:val="105"/>
                <w:sz w:val="20"/>
              </w:rPr>
              <w:t xml:space="preserve"> </w:t>
            </w:r>
            <w:r>
              <w:rPr>
                <w:color w:val="231F20"/>
                <w:w w:val="105"/>
                <w:sz w:val="20"/>
              </w:rPr>
              <w:t>-</w:t>
            </w:r>
            <w:r>
              <w:rPr>
                <w:color w:val="231F20"/>
                <w:spacing w:val="-27"/>
                <w:w w:val="105"/>
                <w:sz w:val="20"/>
              </w:rPr>
              <w:t xml:space="preserve"> </w:t>
            </w:r>
            <w:r>
              <w:rPr>
                <w:color w:val="231F20"/>
                <w:spacing w:val="-6"/>
                <w:w w:val="105"/>
                <w:sz w:val="20"/>
              </w:rPr>
              <w:t>Sale,</w:t>
            </w:r>
            <w:r>
              <w:rPr>
                <w:color w:val="231F20"/>
                <w:spacing w:val="-27"/>
                <w:w w:val="105"/>
                <w:sz w:val="20"/>
              </w:rPr>
              <w:t xml:space="preserve"> </w:t>
            </w:r>
            <w:r>
              <w:rPr>
                <w:color w:val="231F20"/>
                <w:spacing w:val="-4"/>
                <w:w w:val="105"/>
                <w:sz w:val="20"/>
              </w:rPr>
              <w:t>Serving</w:t>
            </w:r>
            <w:r>
              <w:rPr>
                <w:color w:val="231F20"/>
                <w:spacing w:val="-27"/>
                <w:w w:val="105"/>
                <w:sz w:val="20"/>
              </w:rPr>
              <w:t xml:space="preserve"> </w:t>
            </w:r>
            <w:r>
              <w:rPr>
                <w:color w:val="231F20"/>
                <w:spacing w:val="-4"/>
                <w:w w:val="105"/>
                <w:sz w:val="20"/>
              </w:rPr>
              <w:t>and</w:t>
            </w:r>
            <w:r>
              <w:rPr>
                <w:color w:val="231F20"/>
                <w:spacing w:val="-27"/>
                <w:w w:val="105"/>
                <w:sz w:val="20"/>
              </w:rPr>
              <w:t xml:space="preserve"> </w:t>
            </w:r>
            <w:r>
              <w:rPr>
                <w:color w:val="231F20"/>
                <w:spacing w:val="-5"/>
                <w:w w:val="105"/>
                <w:sz w:val="20"/>
              </w:rPr>
              <w:t>Consumption</w:t>
            </w:r>
          </w:p>
          <w:p w14:paraId="37FA7CE1" w14:textId="77777777" w:rsidR="006955F4" w:rsidRDefault="008E17E4">
            <w:pPr>
              <w:pStyle w:val="TableParagraph"/>
              <w:numPr>
                <w:ilvl w:val="0"/>
                <w:numId w:val="7"/>
              </w:numPr>
              <w:tabs>
                <w:tab w:val="left" w:pos="544"/>
                <w:tab w:val="left" w:pos="545"/>
              </w:tabs>
              <w:spacing w:before="10"/>
              <w:rPr>
                <w:sz w:val="20"/>
              </w:rPr>
            </w:pPr>
            <w:r>
              <w:rPr>
                <w:color w:val="231F20"/>
                <w:w w:val="105"/>
                <w:sz w:val="20"/>
              </w:rPr>
              <w:t>Tailgating</w:t>
            </w:r>
          </w:p>
          <w:p w14:paraId="1F958527" w14:textId="77777777" w:rsidR="006955F4" w:rsidRDefault="008E17E4">
            <w:pPr>
              <w:pStyle w:val="TableParagraph"/>
              <w:numPr>
                <w:ilvl w:val="0"/>
                <w:numId w:val="7"/>
              </w:numPr>
              <w:tabs>
                <w:tab w:val="left" w:pos="544"/>
                <w:tab w:val="left" w:pos="545"/>
              </w:tabs>
              <w:spacing w:before="10"/>
              <w:rPr>
                <w:sz w:val="20"/>
              </w:rPr>
            </w:pPr>
            <w:r>
              <w:rPr>
                <w:color w:val="231F20"/>
                <w:w w:val="105"/>
                <w:sz w:val="20"/>
              </w:rPr>
              <w:t>Alcoholic Beverages-University</w:t>
            </w:r>
            <w:r>
              <w:rPr>
                <w:color w:val="231F20"/>
                <w:spacing w:val="-21"/>
                <w:w w:val="105"/>
                <w:sz w:val="20"/>
              </w:rPr>
              <w:t xml:space="preserve"> </w:t>
            </w:r>
            <w:r>
              <w:rPr>
                <w:color w:val="231F20"/>
                <w:w w:val="105"/>
                <w:sz w:val="20"/>
              </w:rPr>
              <w:t>Housing</w:t>
            </w:r>
          </w:p>
          <w:p w14:paraId="4621F299" w14:textId="77777777" w:rsidR="006955F4" w:rsidRDefault="008E17E4">
            <w:pPr>
              <w:pStyle w:val="TableParagraph"/>
              <w:numPr>
                <w:ilvl w:val="0"/>
                <w:numId w:val="7"/>
              </w:numPr>
              <w:tabs>
                <w:tab w:val="left" w:pos="544"/>
                <w:tab w:val="left" w:pos="545"/>
              </w:tabs>
              <w:spacing w:before="10"/>
              <w:rPr>
                <w:sz w:val="20"/>
              </w:rPr>
            </w:pPr>
            <w:r>
              <w:rPr>
                <w:color w:val="231F20"/>
                <w:sz w:val="20"/>
              </w:rPr>
              <w:t>Substance Abuse Policy – University</w:t>
            </w:r>
            <w:r>
              <w:rPr>
                <w:color w:val="231F20"/>
                <w:spacing w:val="-12"/>
                <w:sz w:val="20"/>
              </w:rPr>
              <w:t xml:space="preserve"> </w:t>
            </w:r>
            <w:r>
              <w:rPr>
                <w:color w:val="231F20"/>
                <w:sz w:val="20"/>
              </w:rPr>
              <w:t>Housing</w:t>
            </w:r>
          </w:p>
          <w:p w14:paraId="1F64B1B9" w14:textId="77777777" w:rsidR="006955F4" w:rsidRDefault="008E17E4">
            <w:pPr>
              <w:pStyle w:val="TableParagraph"/>
              <w:numPr>
                <w:ilvl w:val="0"/>
                <w:numId w:val="7"/>
              </w:numPr>
              <w:tabs>
                <w:tab w:val="left" w:pos="544"/>
                <w:tab w:val="left" w:pos="545"/>
              </w:tabs>
              <w:spacing w:before="10"/>
              <w:rPr>
                <w:sz w:val="20"/>
              </w:rPr>
            </w:pPr>
            <w:r>
              <w:rPr>
                <w:color w:val="231F20"/>
                <w:spacing w:val="-4"/>
                <w:w w:val="105"/>
                <w:sz w:val="20"/>
              </w:rPr>
              <w:t>Guidelines</w:t>
            </w:r>
            <w:r>
              <w:rPr>
                <w:color w:val="231F20"/>
                <w:spacing w:val="-22"/>
                <w:w w:val="105"/>
                <w:sz w:val="20"/>
              </w:rPr>
              <w:t xml:space="preserve"> </w:t>
            </w:r>
            <w:r>
              <w:rPr>
                <w:color w:val="231F20"/>
                <w:spacing w:val="-3"/>
                <w:w w:val="105"/>
                <w:sz w:val="20"/>
              </w:rPr>
              <w:t>for</w:t>
            </w:r>
            <w:r>
              <w:rPr>
                <w:color w:val="231F20"/>
                <w:spacing w:val="-22"/>
                <w:w w:val="105"/>
                <w:sz w:val="20"/>
              </w:rPr>
              <w:t xml:space="preserve"> </w:t>
            </w:r>
            <w:r>
              <w:rPr>
                <w:color w:val="231F20"/>
                <w:w w:val="105"/>
                <w:sz w:val="20"/>
              </w:rPr>
              <w:t>Fraternity</w:t>
            </w:r>
            <w:r>
              <w:rPr>
                <w:color w:val="231F20"/>
                <w:spacing w:val="-22"/>
                <w:w w:val="105"/>
                <w:sz w:val="20"/>
              </w:rPr>
              <w:t xml:space="preserve"> </w:t>
            </w:r>
            <w:r>
              <w:rPr>
                <w:color w:val="231F20"/>
                <w:spacing w:val="-3"/>
                <w:w w:val="105"/>
                <w:sz w:val="20"/>
              </w:rPr>
              <w:t>and</w:t>
            </w:r>
            <w:r>
              <w:rPr>
                <w:color w:val="231F20"/>
                <w:spacing w:val="-22"/>
                <w:w w:val="105"/>
                <w:sz w:val="20"/>
              </w:rPr>
              <w:t xml:space="preserve"> </w:t>
            </w:r>
            <w:r>
              <w:rPr>
                <w:color w:val="231F20"/>
                <w:w w:val="105"/>
                <w:sz w:val="20"/>
              </w:rPr>
              <w:t>Sorority</w:t>
            </w:r>
            <w:r>
              <w:rPr>
                <w:color w:val="231F20"/>
                <w:spacing w:val="-21"/>
                <w:w w:val="105"/>
                <w:sz w:val="20"/>
              </w:rPr>
              <w:t xml:space="preserve"> </w:t>
            </w:r>
            <w:r>
              <w:rPr>
                <w:color w:val="231F20"/>
                <w:spacing w:val="-2"/>
                <w:w w:val="105"/>
                <w:sz w:val="20"/>
              </w:rPr>
              <w:t>Use</w:t>
            </w:r>
            <w:r>
              <w:rPr>
                <w:color w:val="231F20"/>
                <w:spacing w:val="-22"/>
                <w:w w:val="105"/>
                <w:sz w:val="20"/>
              </w:rPr>
              <w:t xml:space="preserve"> </w:t>
            </w:r>
            <w:r>
              <w:rPr>
                <w:color w:val="231F20"/>
                <w:w w:val="105"/>
                <w:sz w:val="20"/>
              </w:rPr>
              <w:t>of</w:t>
            </w:r>
            <w:r>
              <w:rPr>
                <w:color w:val="231F20"/>
                <w:spacing w:val="-22"/>
                <w:w w:val="105"/>
                <w:sz w:val="20"/>
              </w:rPr>
              <w:t xml:space="preserve"> </w:t>
            </w:r>
            <w:r>
              <w:rPr>
                <w:color w:val="231F20"/>
                <w:spacing w:val="-3"/>
                <w:w w:val="105"/>
                <w:sz w:val="20"/>
              </w:rPr>
              <w:t>Alcohol</w:t>
            </w:r>
          </w:p>
          <w:p w14:paraId="7502CD63" w14:textId="77777777" w:rsidR="006955F4" w:rsidRDefault="008E17E4">
            <w:pPr>
              <w:pStyle w:val="TableParagraph"/>
              <w:numPr>
                <w:ilvl w:val="0"/>
                <w:numId w:val="7"/>
              </w:numPr>
              <w:tabs>
                <w:tab w:val="left" w:pos="544"/>
                <w:tab w:val="left" w:pos="545"/>
              </w:tabs>
              <w:spacing w:before="10"/>
              <w:rPr>
                <w:sz w:val="20"/>
              </w:rPr>
            </w:pPr>
            <w:r>
              <w:rPr>
                <w:color w:val="231F20"/>
                <w:sz w:val="20"/>
              </w:rPr>
              <w:t>Smoke Free/Tobacco Free</w:t>
            </w:r>
            <w:r>
              <w:rPr>
                <w:color w:val="231F20"/>
                <w:spacing w:val="-13"/>
                <w:sz w:val="20"/>
              </w:rPr>
              <w:t xml:space="preserve"> </w:t>
            </w:r>
            <w:r>
              <w:rPr>
                <w:color w:val="231F20"/>
                <w:sz w:val="20"/>
              </w:rPr>
              <w:t>Campus</w:t>
            </w:r>
          </w:p>
          <w:p w14:paraId="078E3E3D" w14:textId="77777777" w:rsidR="006955F4" w:rsidRDefault="008E17E4">
            <w:pPr>
              <w:pStyle w:val="TableParagraph"/>
              <w:numPr>
                <w:ilvl w:val="0"/>
                <w:numId w:val="7"/>
              </w:numPr>
              <w:tabs>
                <w:tab w:val="left" w:pos="544"/>
                <w:tab w:val="left" w:pos="545"/>
              </w:tabs>
              <w:spacing w:before="10"/>
              <w:rPr>
                <w:sz w:val="20"/>
              </w:rPr>
            </w:pPr>
            <w:r>
              <w:rPr>
                <w:color w:val="231F20"/>
                <w:w w:val="105"/>
                <w:sz w:val="20"/>
              </w:rPr>
              <w:t>Amnesty/Responsible Action Protocol</w:t>
            </w:r>
            <w:r>
              <w:rPr>
                <w:color w:val="231F20"/>
                <w:spacing w:val="-33"/>
                <w:w w:val="105"/>
                <w:sz w:val="20"/>
              </w:rPr>
              <w:t xml:space="preserve"> </w:t>
            </w:r>
            <w:r>
              <w:rPr>
                <w:color w:val="231F20"/>
                <w:w w:val="105"/>
                <w:sz w:val="20"/>
              </w:rPr>
              <w:t>Policies</w:t>
            </w:r>
          </w:p>
          <w:p w14:paraId="76F65398" w14:textId="77777777" w:rsidR="006955F4" w:rsidRDefault="008E17E4">
            <w:pPr>
              <w:pStyle w:val="TableParagraph"/>
              <w:numPr>
                <w:ilvl w:val="0"/>
                <w:numId w:val="7"/>
              </w:numPr>
              <w:tabs>
                <w:tab w:val="left" w:pos="544"/>
                <w:tab w:val="left" w:pos="545"/>
              </w:tabs>
              <w:spacing w:before="10" w:line="249" w:lineRule="auto"/>
              <w:ind w:right="205"/>
              <w:rPr>
                <w:sz w:val="20"/>
              </w:rPr>
            </w:pPr>
            <w:r>
              <w:rPr>
                <w:color w:val="231F20"/>
                <w:w w:val="105"/>
                <w:sz w:val="20"/>
              </w:rPr>
              <w:t>Athletic Department Alcohol and Other Drug Use Policy-</w:t>
            </w:r>
            <w:r>
              <w:rPr>
                <w:color w:val="231F20"/>
                <w:spacing w:val="-21"/>
                <w:w w:val="105"/>
                <w:sz w:val="20"/>
              </w:rPr>
              <w:t xml:space="preserve"> </w:t>
            </w:r>
            <w:r>
              <w:rPr>
                <w:color w:val="231F20"/>
                <w:w w:val="105"/>
                <w:sz w:val="20"/>
              </w:rPr>
              <w:t>If</w:t>
            </w:r>
            <w:r>
              <w:rPr>
                <w:color w:val="231F20"/>
                <w:spacing w:val="-21"/>
                <w:w w:val="105"/>
                <w:sz w:val="20"/>
              </w:rPr>
              <w:t xml:space="preserve"> </w:t>
            </w:r>
            <w:r>
              <w:rPr>
                <w:color w:val="231F20"/>
                <w:w w:val="105"/>
                <w:sz w:val="20"/>
              </w:rPr>
              <w:t>not</w:t>
            </w:r>
            <w:r>
              <w:rPr>
                <w:color w:val="231F20"/>
                <w:spacing w:val="-20"/>
                <w:w w:val="105"/>
                <w:sz w:val="20"/>
              </w:rPr>
              <w:t xml:space="preserve"> </w:t>
            </w:r>
            <w:r>
              <w:rPr>
                <w:color w:val="231F20"/>
                <w:w w:val="105"/>
                <w:sz w:val="20"/>
              </w:rPr>
              <w:t>universal</w:t>
            </w:r>
            <w:r>
              <w:rPr>
                <w:color w:val="231F20"/>
                <w:spacing w:val="-21"/>
                <w:w w:val="105"/>
                <w:sz w:val="20"/>
              </w:rPr>
              <w:t xml:space="preserve"> </w:t>
            </w:r>
            <w:r>
              <w:rPr>
                <w:color w:val="231F20"/>
                <w:w w:val="105"/>
                <w:sz w:val="20"/>
              </w:rPr>
              <w:t>and</w:t>
            </w:r>
            <w:r>
              <w:rPr>
                <w:color w:val="231F20"/>
                <w:spacing w:val="-21"/>
                <w:w w:val="105"/>
                <w:sz w:val="20"/>
              </w:rPr>
              <w:t xml:space="preserve"> </w:t>
            </w:r>
            <w:r>
              <w:rPr>
                <w:color w:val="231F20"/>
                <w:w w:val="105"/>
                <w:sz w:val="20"/>
              </w:rPr>
              <w:t>left</w:t>
            </w:r>
            <w:r>
              <w:rPr>
                <w:color w:val="231F20"/>
                <w:spacing w:val="-20"/>
                <w:w w:val="105"/>
                <w:sz w:val="20"/>
              </w:rPr>
              <w:t xml:space="preserve"> </w:t>
            </w:r>
            <w:r>
              <w:rPr>
                <w:color w:val="231F20"/>
                <w:w w:val="105"/>
                <w:sz w:val="20"/>
              </w:rPr>
              <w:t>to</w:t>
            </w:r>
            <w:r>
              <w:rPr>
                <w:color w:val="231F20"/>
                <w:spacing w:val="-21"/>
                <w:w w:val="105"/>
                <w:sz w:val="20"/>
              </w:rPr>
              <w:t xml:space="preserve"> </w:t>
            </w:r>
            <w:r>
              <w:rPr>
                <w:color w:val="231F20"/>
                <w:w w:val="105"/>
                <w:sz w:val="20"/>
              </w:rPr>
              <w:t>each</w:t>
            </w:r>
            <w:r>
              <w:rPr>
                <w:color w:val="231F20"/>
                <w:spacing w:val="-20"/>
                <w:w w:val="105"/>
                <w:sz w:val="20"/>
              </w:rPr>
              <w:t xml:space="preserve"> </w:t>
            </w:r>
            <w:r>
              <w:rPr>
                <w:color w:val="231F20"/>
                <w:spacing w:val="-3"/>
                <w:w w:val="105"/>
                <w:sz w:val="20"/>
              </w:rPr>
              <w:t xml:space="preserve">team/coach, </w:t>
            </w:r>
            <w:r>
              <w:rPr>
                <w:color w:val="231F20"/>
                <w:w w:val="105"/>
                <w:sz w:val="20"/>
              </w:rPr>
              <w:t>copies</w:t>
            </w:r>
            <w:r>
              <w:rPr>
                <w:color w:val="231F20"/>
                <w:spacing w:val="-17"/>
                <w:w w:val="105"/>
                <w:sz w:val="20"/>
              </w:rPr>
              <w:t xml:space="preserve"> </w:t>
            </w:r>
            <w:r>
              <w:rPr>
                <w:color w:val="231F20"/>
                <w:w w:val="105"/>
                <w:sz w:val="20"/>
              </w:rPr>
              <w:t>of</w:t>
            </w:r>
            <w:r>
              <w:rPr>
                <w:color w:val="231F20"/>
                <w:spacing w:val="-17"/>
                <w:w w:val="105"/>
                <w:sz w:val="20"/>
              </w:rPr>
              <w:t xml:space="preserve"> </w:t>
            </w:r>
            <w:r>
              <w:rPr>
                <w:color w:val="231F20"/>
                <w:w w:val="105"/>
                <w:sz w:val="20"/>
              </w:rPr>
              <w:t>each</w:t>
            </w:r>
            <w:r>
              <w:rPr>
                <w:color w:val="231F20"/>
                <w:spacing w:val="-17"/>
                <w:w w:val="105"/>
                <w:sz w:val="20"/>
              </w:rPr>
              <w:t xml:space="preserve"> </w:t>
            </w:r>
            <w:r>
              <w:rPr>
                <w:color w:val="231F20"/>
                <w:spacing w:val="-3"/>
                <w:w w:val="105"/>
                <w:sz w:val="20"/>
              </w:rPr>
              <w:t>team’s</w:t>
            </w:r>
            <w:r>
              <w:rPr>
                <w:color w:val="231F20"/>
                <w:spacing w:val="-17"/>
                <w:w w:val="105"/>
                <w:sz w:val="20"/>
              </w:rPr>
              <w:t xml:space="preserve"> </w:t>
            </w:r>
            <w:r>
              <w:rPr>
                <w:color w:val="231F20"/>
                <w:w w:val="105"/>
                <w:sz w:val="20"/>
              </w:rPr>
              <w:t>alcohol</w:t>
            </w:r>
            <w:r>
              <w:rPr>
                <w:color w:val="231F20"/>
                <w:spacing w:val="-17"/>
                <w:w w:val="105"/>
                <w:sz w:val="20"/>
              </w:rPr>
              <w:t xml:space="preserve"> </w:t>
            </w:r>
            <w:r>
              <w:rPr>
                <w:color w:val="231F20"/>
                <w:w w:val="105"/>
                <w:sz w:val="20"/>
              </w:rPr>
              <w:t>and</w:t>
            </w:r>
            <w:r>
              <w:rPr>
                <w:color w:val="231F20"/>
                <w:spacing w:val="-17"/>
                <w:w w:val="105"/>
                <w:sz w:val="20"/>
              </w:rPr>
              <w:t xml:space="preserve"> </w:t>
            </w:r>
            <w:r>
              <w:rPr>
                <w:color w:val="231F20"/>
                <w:w w:val="105"/>
                <w:sz w:val="20"/>
              </w:rPr>
              <w:t>other</w:t>
            </w:r>
            <w:r>
              <w:rPr>
                <w:color w:val="231F20"/>
                <w:spacing w:val="-17"/>
                <w:w w:val="105"/>
                <w:sz w:val="20"/>
              </w:rPr>
              <w:t xml:space="preserve"> </w:t>
            </w:r>
            <w:r>
              <w:rPr>
                <w:color w:val="231F20"/>
                <w:w w:val="105"/>
                <w:sz w:val="20"/>
              </w:rPr>
              <w:t>drug</w:t>
            </w:r>
            <w:r>
              <w:rPr>
                <w:color w:val="231F20"/>
                <w:spacing w:val="-17"/>
                <w:w w:val="105"/>
                <w:sz w:val="20"/>
              </w:rPr>
              <w:t xml:space="preserve"> </w:t>
            </w:r>
            <w:r>
              <w:rPr>
                <w:color w:val="231F20"/>
                <w:w w:val="105"/>
                <w:sz w:val="20"/>
              </w:rPr>
              <w:t>policy</w:t>
            </w:r>
          </w:p>
          <w:p w14:paraId="62F1D937" w14:textId="77777777" w:rsidR="006955F4" w:rsidRDefault="008E17E4">
            <w:pPr>
              <w:pStyle w:val="TableParagraph"/>
              <w:numPr>
                <w:ilvl w:val="0"/>
                <w:numId w:val="7"/>
              </w:numPr>
              <w:tabs>
                <w:tab w:val="left" w:pos="544"/>
                <w:tab w:val="left" w:pos="545"/>
              </w:tabs>
              <w:spacing w:before="2" w:line="249" w:lineRule="auto"/>
              <w:ind w:right="683"/>
              <w:rPr>
                <w:sz w:val="20"/>
              </w:rPr>
            </w:pPr>
            <w:r>
              <w:rPr>
                <w:color w:val="231F20"/>
                <w:w w:val="105"/>
                <w:sz w:val="20"/>
              </w:rPr>
              <w:t>Athletic Department Alcohol and Other Drug Testing</w:t>
            </w:r>
            <w:r>
              <w:rPr>
                <w:color w:val="231F20"/>
                <w:spacing w:val="-10"/>
                <w:w w:val="105"/>
                <w:sz w:val="20"/>
              </w:rPr>
              <w:t xml:space="preserve"> </w:t>
            </w:r>
            <w:r>
              <w:rPr>
                <w:color w:val="231F20"/>
                <w:w w:val="105"/>
                <w:sz w:val="20"/>
              </w:rPr>
              <w:t>Policy</w:t>
            </w:r>
          </w:p>
          <w:p w14:paraId="7326FB81" w14:textId="77777777" w:rsidR="006955F4" w:rsidRDefault="008E17E4">
            <w:pPr>
              <w:pStyle w:val="TableParagraph"/>
              <w:numPr>
                <w:ilvl w:val="0"/>
                <w:numId w:val="7"/>
              </w:numPr>
              <w:tabs>
                <w:tab w:val="left" w:pos="544"/>
                <w:tab w:val="left" w:pos="545"/>
              </w:tabs>
              <w:spacing w:before="2"/>
              <w:rPr>
                <w:sz w:val="20"/>
              </w:rPr>
            </w:pPr>
            <w:r>
              <w:rPr>
                <w:color w:val="231F20"/>
                <w:w w:val="105"/>
                <w:sz w:val="20"/>
              </w:rPr>
              <w:t>Employee</w:t>
            </w:r>
            <w:r>
              <w:rPr>
                <w:color w:val="231F20"/>
                <w:spacing w:val="-17"/>
                <w:w w:val="105"/>
                <w:sz w:val="20"/>
              </w:rPr>
              <w:t xml:space="preserve"> </w:t>
            </w:r>
            <w:r>
              <w:rPr>
                <w:color w:val="231F20"/>
                <w:spacing w:val="2"/>
                <w:w w:val="105"/>
                <w:sz w:val="20"/>
              </w:rPr>
              <w:t>Assistance</w:t>
            </w:r>
            <w:r>
              <w:rPr>
                <w:color w:val="231F20"/>
                <w:spacing w:val="-16"/>
                <w:w w:val="105"/>
                <w:sz w:val="20"/>
              </w:rPr>
              <w:t xml:space="preserve"> </w:t>
            </w:r>
            <w:r>
              <w:rPr>
                <w:color w:val="231F20"/>
                <w:w w:val="105"/>
                <w:sz w:val="20"/>
              </w:rPr>
              <w:t>Program</w:t>
            </w:r>
            <w:r>
              <w:rPr>
                <w:color w:val="231F20"/>
                <w:spacing w:val="-16"/>
                <w:w w:val="105"/>
                <w:sz w:val="20"/>
              </w:rPr>
              <w:t xml:space="preserve"> </w:t>
            </w:r>
            <w:r>
              <w:rPr>
                <w:color w:val="231F20"/>
                <w:w w:val="105"/>
                <w:sz w:val="20"/>
              </w:rPr>
              <w:t>Referral</w:t>
            </w:r>
            <w:r>
              <w:rPr>
                <w:color w:val="231F20"/>
                <w:spacing w:val="-16"/>
                <w:w w:val="105"/>
                <w:sz w:val="20"/>
              </w:rPr>
              <w:t xml:space="preserve"> </w:t>
            </w:r>
            <w:r>
              <w:rPr>
                <w:color w:val="231F20"/>
                <w:w w:val="105"/>
                <w:sz w:val="20"/>
              </w:rPr>
              <w:t>Policy</w:t>
            </w:r>
          </w:p>
          <w:p w14:paraId="398B6C9D" w14:textId="77777777" w:rsidR="006955F4" w:rsidRDefault="008E17E4">
            <w:pPr>
              <w:pStyle w:val="TableParagraph"/>
              <w:numPr>
                <w:ilvl w:val="0"/>
                <w:numId w:val="7"/>
              </w:numPr>
              <w:tabs>
                <w:tab w:val="left" w:pos="544"/>
                <w:tab w:val="left" w:pos="545"/>
              </w:tabs>
              <w:spacing w:before="10"/>
              <w:rPr>
                <w:sz w:val="20"/>
              </w:rPr>
            </w:pPr>
            <w:r>
              <w:rPr>
                <w:color w:val="231F20"/>
                <w:w w:val="105"/>
                <w:sz w:val="20"/>
              </w:rPr>
              <w:t>Financial Aid Drug Convictions</w:t>
            </w:r>
            <w:r>
              <w:rPr>
                <w:color w:val="231F20"/>
                <w:spacing w:val="-38"/>
                <w:w w:val="105"/>
                <w:sz w:val="20"/>
              </w:rPr>
              <w:t xml:space="preserve"> </w:t>
            </w:r>
            <w:r>
              <w:rPr>
                <w:color w:val="231F20"/>
                <w:w w:val="105"/>
                <w:sz w:val="20"/>
              </w:rPr>
              <w:t>Policy</w:t>
            </w:r>
          </w:p>
          <w:p w14:paraId="34D29A7A" w14:textId="77777777" w:rsidR="006955F4" w:rsidRDefault="008E17E4">
            <w:pPr>
              <w:pStyle w:val="TableParagraph"/>
              <w:numPr>
                <w:ilvl w:val="0"/>
                <w:numId w:val="7"/>
              </w:numPr>
              <w:tabs>
                <w:tab w:val="left" w:pos="544"/>
                <w:tab w:val="left" w:pos="545"/>
              </w:tabs>
              <w:spacing w:before="10" w:line="249" w:lineRule="auto"/>
              <w:ind w:right="265"/>
              <w:rPr>
                <w:sz w:val="20"/>
              </w:rPr>
            </w:pPr>
            <w:r>
              <w:rPr>
                <w:color w:val="231F20"/>
                <w:w w:val="105"/>
                <w:sz w:val="20"/>
              </w:rPr>
              <w:t>Sexual</w:t>
            </w:r>
            <w:r>
              <w:rPr>
                <w:color w:val="231F20"/>
                <w:spacing w:val="-16"/>
                <w:w w:val="105"/>
                <w:sz w:val="20"/>
              </w:rPr>
              <w:t xml:space="preserve"> </w:t>
            </w:r>
            <w:r>
              <w:rPr>
                <w:color w:val="231F20"/>
                <w:w w:val="105"/>
                <w:sz w:val="20"/>
              </w:rPr>
              <w:t>Assault</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other</w:t>
            </w:r>
            <w:r>
              <w:rPr>
                <w:color w:val="231F20"/>
                <w:spacing w:val="-15"/>
                <w:w w:val="105"/>
                <w:sz w:val="20"/>
              </w:rPr>
              <w:t xml:space="preserve"> </w:t>
            </w:r>
            <w:r>
              <w:rPr>
                <w:color w:val="231F20"/>
                <w:w w:val="105"/>
                <w:sz w:val="20"/>
              </w:rPr>
              <w:t>Violence</w:t>
            </w:r>
            <w:r>
              <w:rPr>
                <w:color w:val="231F20"/>
                <w:spacing w:val="-16"/>
                <w:w w:val="105"/>
                <w:sz w:val="20"/>
              </w:rPr>
              <w:t xml:space="preserve"> </w:t>
            </w:r>
            <w:r>
              <w:rPr>
                <w:color w:val="231F20"/>
                <w:w w:val="105"/>
                <w:sz w:val="20"/>
              </w:rPr>
              <w:t>related</w:t>
            </w:r>
            <w:r>
              <w:rPr>
                <w:color w:val="231F20"/>
                <w:spacing w:val="-16"/>
                <w:w w:val="105"/>
                <w:sz w:val="20"/>
              </w:rPr>
              <w:t xml:space="preserve"> </w:t>
            </w:r>
            <w:r>
              <w:rPr>
                <w:color w:val="231F20"/>
                <w:w w:val="105"/>
                <w:sz w:val="20"/>
              </w:rPr>
              <w:t>policies that relate to alcohol/other drug</w:t>
            </w:r>
            <w:r>
              <w:rPr>
                <w:color w:val="231F20"/>
                <w:spacing w:val="-37"/>
                <w:w w:val="105"/>
                <w:sz w:val="20"/>
              </w:rPr>
              <w:t xml:space="preserve"> </w:t>
            </w:r>
            <w:r>
              <w:rPr>
                <w:color w:val="231F20"/>
                <w:w w:val="105"/>
                <w:sz w:val="20"/>
              </w:rPr>
              <w:t>use</w:t>
            </w:r>
          </w:p>
          <w:p w14:paraId="0E7D1330" w14:textId="77777777" w:rsidR="006955F4" w:rsidRDefault="008E17E4">
            <w:pPr>
              <w:pStyle w:val="TableParagraph"/>
              <w:numPr>
                <w:ilvl w:val="0"/>
                <w:numId w:val="7"/>
              </w:numPr>
              <w:tabs>
                <w:tab w:val="left" w:pos="544"/>
                <w:tab w:val="left" w:pos="545"/>
              </w:tabs>
              <w:spacing w:before="1"/>
              <w:rPr>
                <w:sz w:val="20"/>
              </w:rPr>
            </w:pPr>
            <w:r>
              <w:rPr>
                <w:color w:val="231F20"/>
                <w:w w:val="110"/>
                <w:sz w:val="20"/>
              </w:rPr>
              <w:t>Alcohol/Drug</w:t>
            </w:r>
            <w:r>
              <w:rPr>
                <w:color w:val="231F20"/>
                <w:spacing w:val="-21"/>
                <w:w w:val="110"/>
                <w:sz w:val="20"/>
              </w:rPr>
              <w:t xml:space="preserve"> </w:t>
            </w:r>
            <w:r>
              <w:rPr>
                <w:color w:val="231F20"/>
                <w:w w:val="110"/>
                <w:sz w:val="20"/>
              </w:rPr>
              <w:t>Use</w:t>
            </w:r>
            <w:r>
              <w:rPr>
                <w:color w:val="231F20"/>
                <w:spacing w:val="-21"/>
                <w:w w:val="110"/>
                <w:sz w:val="20"/>
              </w:rPr>
              <w:t xml:space="preserve"> </w:t>
            </w:r>
            <w:r>
              <w:rPr>
                <w:color w:val="231F20"/>
                <w:w w:val="110"/>
                <w:sz w:val="20"/>
              </w:rPr>
              <w:t>in</w:t>
            </w:r>
            <w:r>
              <w:rPr>
                <w:color w:val="231F20"/>
                <w:spacing w:val="-20"/>
                <w:w w:val="110"/>
                <w:sz w:val="20"/>
              </w:rPr>
              <w:t xml:space="preserve"> </w:t>
            </w:r>
            <w:r>
              <w:rPr>
                <w:color w:val="231F20"/>
                <w:w w:val="110"/>
                <w:sz w:val="20"/>
              </w:rPr>
              <w:t>the</w:t>
            </w:r>
            <w:r>
              <w:rPr>
                <w:color w:val="231F20"/>
                <w:spacing w:val="-21"/>
                <w:w w:val="110"/>
                <w:sz w:val="20"/>
              </w:rPr>
              <w:t xml:space="preserve"> </w:t>
            </w:r>
            <w:r>
              <w:rPr>
                <w:color w:val="231F20"/>
                <w:w w:val="110"/>
                <w:sz w:val="20"/>
              </w:rPr>
              <w:t>Classroom</w:t>
            </w:r>
            <w:r>
              <w:rPr>
                <w:color w:val="231F20"/>
                <w:spacing w:val="-21"/>
                <w:w w:val="110"/>
                <w:sz w:val="20"/>
              </w:rPr>
              <w:t xml:space="preserve"> </w:t>
            </w:r>
            <w:r>
              <w:rPr>
                <w:color w:val="231F20"/>
                <w:w w:val="110"/>
                <w:sz w:val="20"/>
              </w:rPr>
              <w:t>Policies</w:t>
            </w:r>
          </w:p>
          <w:p w14:paraId="6F55DC3F" w14:textId="77777777" w:rsidR="006955F4" w:rsidRDefault="008E17E4">
            <w:pPr>
              <w:pStyle w:val="TableParagraph"/>
              <w:numPr>
                <w:ilvl w:val="0"/>
                <w:numId w:val="7"/>
              </w:numPr>
              <w:tabs>
                <w:tab w:val="left" w:pos="544"/>
                <w:tab w:val="left" w:pos="545"/>
              </w:tabs>
              <w:spacing w:before="10" w:line="249" w:lineRule="auto"/>
              <w:ind w:right="398"/>
              <w:rPr>
                <w:sz w:val="20"/>
              </w:rPr>
            </w:pPr>
            <w:r>
              <w:rPr>
                <w:color w:val="231F20"/>
                <w:w w:val="105"/>
                <w:sz w:val="20"/>
              </w:rPr>
              <w:t>Alcohol</w:t>
            </w:r>
            <w:r>
              <w:rPr>
                <w:color w:val="231F20"/>
                <w:spacing w:val="-16"/>
                <w:w w:val="105"/>
                <w:sz w:val="20"/>
              </w:rPr>
              <w:t xml:space="preserve"> </w:t>
            </w:r>
            <w:r>
              <w:rPr>
                <w:color w:val="231F20"/>
                <w:w w:val="105"/>
                <w:sz w:val="20"/>
              </w:rPr>
              <w:t>Poisoning/Drunk</w:t>
            </w:r>
            <w:r>
              <w:rPr>
                <w:color w:val="231F20"/>
                <w:spacing w:val="-15"/>
                <w:w w:val="105"/>
                <w:sz w:val="20"/>
              </w:rPr>
              <w:t xml:space="preserve"> </w:t>
            </w:r>
            <w:r>
              <w:rPr>
                <w:color w:val="231F20"/>
                <w:w w:val="105"/>
                <w:sz w:val="20"/>
              </w:rPr>
              <w:t>Students</w:t>
            </w:r>
            <w:r>
              <w:rPr>
                <w:color w:val="231F20"/>
                <w:spacing w:val="-15"/>
                <w:w w:val="105"/>
                <w:sz w:val="20"/>
              </w:rPr>
              <w:t xml:space="preserve"> </w:t>
            </w:r>
            <w:r>
              <w:rPr>
                <w:color w:val="231F20"/>
                <w:w w:val="105"/>
                <w:sz w:val="20"/>
              </w:rPr>
              <w:t>in</w:t>
            </w:r>
            <w:r>
              <w:rPr>
                <w:color w:val="231F20"/>
                <w:spacing w:val="-15"/>
                <w:w w:val="105"/>
                <w:sz w:val="20"/>
              </w:rPr>
              <w:t xml:space="preserve"> </w:t>
            </w:r>
            <w:r>
              <w:rPr>
                <w:color w:val="231F20"/>
                <w:w w:val="105"/>
                <w:sz w:val="20"/>
              </w:rPr>
              <w:t>the</w:t>
            </w:r>
            <w:r>
              <w:rPr>
                <w:color w:val="231F20"/>
                <w:spacing w:val="-15"/>
                <w:w w:val="105"/>
                <w:sz w:val="20"/>
              </w:rPr>
              <w:t xml:space="preserve"> </w:t>
            </w:r>
            <w:r>
              <w:rPr>
                <w:color w:val="231F20"/>
                <w:w w:val="105"/>
                <w:sz w:val="20"/>
              </w:rPr>
              <w:t>Bushes Protocols</w:t>
            </w:r>
          </w:p>
        </w:tc>
        <w:tc>
          <w:tcPr>
            <w:tcW w:w="5400" w:type="dxa"/>
            <w:tcBorders>
              <w:right w:val="nil"/>
            </w:tcBorders>
          </w:tcPr>
          <w:p w14:paraId="4BEF457C" w14:textId="77777777" w:rsidR="006955F4" w:rsidRDefault="006955F4">
            <w:pPr>
              <w:pStyle w:val="TableParagraph"/>
              <w:spacing w:before="0"/>
              <w:rPr>
                <w:rFonts w:ascii="Times New Roman"/>
                <w:sz w:val="20"/>
              </w:rPr>
            </w:pPr>
          </w:p>
        </w:tc>
      </w:tr>
      <w:tr w:rsidR="006955F4" w14:paraId="1BAA8E3E" w14:textId="77777777">
        <w:trPr>
          <w:trHeight w:val="833"/>
        </w:trPr>
        <w:tc>
          <w:tcPr>
            <w:tcW w:w="5400" w:type="dxa"/>
            <w:tcBorders>
              <w:left w:val="nil"/>
            </w:tcBorders>
          </w:tcPr>
          <w:p w14:paraId="6303535F" w14:textId="77777777" w:rsidR="006955F4" w:rsidRDefault="008E17E4">
            <w:pPr>
              <w:pStyle w:val="TableParagraph"/>
              <w:spacing w:line="249" w:lineRule="auto"/>
              <w:ind w:left="185" w:right="465"/>
            </w:pPr>
            <w:r>
              <w:rPr>
                <w:color w:val="231F20"/>
                <w:w w:val="105"/>
              </w:rPr>
              <w:t>General oversight of each policy, particularly if not noted within the text of the policy</w:t>
            </w:r>
          </w:p>
        </w:tc>
        <w:tc>
          <w:tcPr>
            <w:tcW w:w="5400" w:type="dxa"/>
            <w:tcBorders>
              <w:right w:val="nil"/>
            </w:tcBorders>
          </w:tcPr>
          <w:p w14:paraId="11A2552E" w14:textId="77777777" w:rsidR="006955F4" w:rsidRDefault="006955F4">
            <w:pPr>
              <w:pStyle w:val="TableParagraph"/>
              <w:spacing w:before="0"/>
              <w:rPr>
                <w:rFonts w:ascii="Times New Roman"/>
                <w:sz w:val="20"/>
              </w:rPr>
            </w:pPr>
          </w:p>
        </w:tc>
      </w:tr>
      <w:tr w:rsidR="006955F4" w14:paraId="508322AA" w14:textId="77777777">
        <w:trPr>
          <w:trHeight w:val="833"/>
        </w:trPr>
        <w:tc>
          <w:tcPr>
            <w:tcW w:w="5400" w:type="dxa"/>
            <w:tcBorders>
              <w:left w:val="nil"/>
            </w:tcBorders>
          </w:tcPr>
          <w:p w14:paraId="791FB3C4" w14:textId="77777777" w:rsidR="006955F4" w:rsidRDefault="008E17E4">
            <w:pPr>
              <w:pStyle w:val="TableParagraph"/>
              <w:spacing w:line="249" w:lineRule="auto"/>
              <w:ind w:left="545" w:right="400"/>
            </w:pPr>
            <w:r>
              <w:rPr>
                <w:color w:val="636466"/>
                <w:w w:val="105"/>
              </w:rPr>
              <w:t>Description of who oversees administration of policy</w:t>
            </w:r>
          </w:p>
        </w:tc>
        <w:tc>
          <w:tcPr>
            <w:tcW w:w="5400" w:type="dxa"/>
            <w:tcBorders>
              <w:right w:val="nil"/>
            </w:tcBorders>
          </w:tcPr>
          <w:p w14:paraId="50405ED6" w14:textId="77777777" w:rsidR="006955F4" w:rsidRDefault="006955F4">
            <w:pPr>
              <w:pStyle w:val="TableParagraph"/>
              <w:spacing w:before="0"/>
              <w:rPr>
                <w:rFonts w:ascii="Times New Roman"/>
                <w:sz w:val="20"/>
              </w:rPr>
            </w:pPr>
          </w:p>
        </w:tc>
      </w:tr>
      <w:tr w:rsidR="006955F4" w14:paraId="383F69BE" w14:textId="77777777">
        <w:trPr>
          <w:trHeight w:val="834"/>
        </w:trPr>
        <w:tc>
          <w:tcPr>
            <w:tcW w:w="5400" w:type="dxa"/>
            <w:tcBorders>
              <w:left w:val="nil"/>
            </w:tcBorders>
          </w:tcPr>
          <w:p w14:paraId="51D5B550" w14:textId="77777777" w:rsidR="006955F4" w:rsidRDefault="008E17E4">
            <w:pPr>
              <w:pStyle w:val="TableParagraph"/>
              <w:spacing w:line="249" w:lineRule="auto"/>
              <w:ind w:left="545" w:right="727"/>
            </w:pPr>
            <w:r>
              <w:rPr>
                <w:color w:val="636466"/>
                <w:w w:val="105"/>
              </w:rPr>
              <w:t>Description of who oversees monitoring of policy</w:t>
            </w:r>
          </w:p>
        </w:tc>
        <w:tc>
          <w:tcPr>
            <w:tcW w:w="5400" w:type="dxa"/>
            <w:tcBorders>
              <w:right w:val="nil"/>
            </w:tcBorders>
          </w:tcPr>
          <w:p w14:paraId="0E99AAF0" w14:textId="77777777" w:rsidR="006955F4" w:rsidRDefault="006955F4">
            <w:pPr>
              <w:pStyle w:val="TableParagraph"/>
              <w:spacing w:before="0"/>
              <w:rPr>
                <w:rFonts w:ascii="Times New Roman"/>
                <w:sz w:val="20"/>
              </w:rPr>
            </w:pPr>
          </w:p>
        </w:tc>
      </w:tr>
      <w:tr w:rsidR="006955F4" w14:paraId="03CCF32B" w14:textId="77777777">
        <w:trPr>
          <w:trHeight w:val="833"/>
        </w:trPr>
        <w:tc>
          <w:tcPr>
            <w:tcW w:w="5400" w:type="dxa"/>
            <w:tcBorders>
              <w:left w:val="nil"/>
            </w:tcBorders>
          </w:tcPr>
          <w:p w14:paraId="73C86C78" w14:textId="77777777" w:rsidR="006955F4" w:rsidRDefault="008E17E4">
            <w:pPr>
              <w:pStyle w:val="TableParagraph"/>
              <w:spacing w:line="249" w:lineRule="auto"/>
              <w:ind w:left="545" w:right="162"/>
            </w:pPr>
            <w:r>
              <w:rPr>
                <w:color w:val="636466"/>
                <w:w w:val="105"/>
              </w:rPr>
              <w:t>Description of who oversees discipline/ sanctioning/adjudication of policy</w:t>
            </w:r>
          </w:p>
        </w:tc>
        <w:tc>
          <w:tcPr>
            <w:tcW w:w="5400" w:type="dxa"/>
            <w:tcBorders>
              <w:right w:val="nil"/>
            </w:tcBorders>
          </w:tcPr>
          <w:p w14:paraId="6AF63E9D" w14:textId="77777777" w:rsidR="006955F4" w:rsidRDefault="006955F4">
            <w:pPr>
              <w:pStyle w:val="TableParagraph"/>
              <w:spacing w:before="0"/>
              <w:rPr>
                <w:rFonts w:ascii="Times New Roman"/>
                <w:sz w:val="20"/>
              </w:rPr>
            </w:pPr>
          </w:p>
        </w:tc>
      </w:tr>
    </w:tbl>
    <w:p w14:paraId="68995BE9" w14:textId="77777777"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39D7344B" w14:textId="77777777">
        <w:trPr>
          <w:trHeight w:val="570"/>
        </w:trPr>
        <w:tc>
          <w:tcPr>
            <w:tcW w:w="5400" w:type="dxa"/>
            <w:tcBorders>
              <w:left w:val="nil"/>
            </w:tcBorders>
          </w:tcPr>
          <w:p w14:paraId="5E67E8B0" w14:textId="77777777" w:rsidR="006955F4" w:rsidRDefault="008E17E4">
            <w:pPr>
              <w:pStyle w:val="TableParagraph"/>
              <w:ind w:left="180"/>
            </w:pPr>
            <w:r>
              <w:rPr>
                <w:color w:val="231F20"/>
                <w:w w:val="105"/>
              </w:rPr>
              <w:lastRenderedPageBreak/>
              <w:t>Methods used for general enforcement</w:t>
            </w:r>
          </w:p>
        </w:tc>
        <w:tc>
          <w:tcPr>
            <w:tcW w:w="5400" w:type="dxa"/>
            <w:tcBorders>
              <w:right w:val="nil"/>
            </w:tcBorders>
          </w:tcPr>
          <w:p w14:paraId="5356891E" w14:textId="77777777" w:rsidR="006955F4" w:rsidRDefault="006955F4">
            <w:pPr>
              <w:pStyle w:val="TableParagraph"/>
              <w:spacing w:before="0"/>
              <w:rPr>
                <w:rFonts w:ascii="Times New Roman"/>
              </w:rPr>
            </w:pPr>
          </w:p>
        </w:tc>
      </w:tr>
      <w:tr w:rsidR="006955F4" w14:paraId="461DC553" w14:textId="77777777">
        <w:trPr>
          <w:trHeight w:val="834"/>
        </w:trPr>
        <w:tc>
          <w:tcPr>
            <w:tcW w:w="5400" w:type="dxa"/>
            <w:tcBorders>
              <w:left w:val="nil"/>
            </w:tcBorders>
          </w:tcPr>
          <w:p w14:paraId="0FFDE668" w14:textId="77777777" w:rsidR="006955F4" w:rsidRDefault="008E17E4">
            <w:pPr>
              <w:pStyle w:val="TableParagraph"/>
              <w:spacing w:line="249" w:lineRule="auto"/>
              <w:ind w:left="540" w:right="400"/>
            </w:pPr>
            <w:r>
              <w:rPr>
                <w:color w:val="636466"/>
                <w:w w:val="105"/>
              </w:rPr>
              <w:t>Description of law enforcement/security forces and authority/jurisdiction</w:t>
            </w:r>
          </w:p>
        </w:tc>
        <w:tc>
          <w:tcPr>
            <w:tcW w:w="5400" w:type="dxa"/>
            <w:tcBorders>
              <w:right w:val="nil"/>
            </w:tcBorders>
          </w:tcPr>
          <w:p w14:paraId="1A7CF05C" w14:textId="77777777" w:rsidR="006955F4" w:rsidRDefault="006955F4">
            <w:pPr>
              <w:pStyle w:val="TableParagraph"/>
              <w:spacing w:before="0"/>
              <w:rPr>
                <w:rFonts w:ascii="Times New Roman"/>
              </w:rPr>
            </w:pPr>
          </w:p>
        </w:tc>
      </w:tr>
      <w:tr w:rsidR="006955F4" w14:paraId="60956E44" w14:textId="77777777">
        <w:trPr>
          <w:trHeight w:val="1097"/>
        </w:trPr>
        <w:tc>
          <w:tcPr>
            <w:tcW w:w="5400" w:type="dxa"/>
            <w:tcBorders>
              <w:left w:val="nil"/>
            </w:tcBorders>
          </w:tcPr>
          <w:p w14:paraId="7F27DB10" w14:textId="77777777" w:rsidR="006955F4" w:rsidRDefault="008E17E4">
            <w:pPr>
              <w:pStyle w:val="TableParagraph"/>
              <w:spacing w:line="249" w:lineRule="auto"/>
              <w:ind w:left="540" w:right="162"/>
            </w:pPr>
            <w:r>
              <w:rPr>
                <w:color w:val="636466"/>
                <w:w w:val="105"/>
              </w:rPr>
              <w:t>Description of relationships with off-campus law enforcement/security forces and jurisdiction</w:t>
            </w:r>
          </w:p>
        </w:tc>
        <w:tc>
          <w:tcPr>
            <w:tcW w:w="5400" w:type="dxa"/>
            <w:tcBorders>
              <w:right w:val="nil"/>
            </w:tcBorders>
          </w:tcPr>
          <w:p w14:paraId="370BF3D1" w14:textId="77777777" w:rsidR="006955F4" w:rsidRDefault="006955F4">
            <w:pPr>
              <w:pStyle w:val="TableParagraph"/>
              <w:spacing w:before="0"/>
              <w:rPr>
                <w:rFonts w:ascii="Times New Roman"/>
              </w:rPr>
            </w:pPr>
          </w:p>
        </w:tc>
      </w:tr>
      <w:tr w:rsidR="006955F4" w14:paraId="553F7625" w14:textId="77777777">
        <w:trPr>
          <w:trHeight w:val="1313"/>
        </w:trPr>
        <w:tc>
          <w:tcPr>
            <w:tcW w:w="5400" w:type="dxa"/>
            <w:tcBorders>
              <w:left w:val="nil"/>
            </w:tcBorders>
          </w:tcPr>
          <w:p w14:paraId="5FB422A2" w14:textId="77777777" w:rsidR="006955F4" w:rsidRDefault="008E17E4">
            <w:pPr>
              <w:pStyle w:val="TableParagraph"/>
              <w:spacing w:line="249" w:lineRule="auto"/>
              <w:ind w:left="540" w:right="162"/>
            </w:pPr>
            <w:r>
              <w:rPr>
                <w:color w:val="636466"/>
                <w:w w:val="105"/>
              </w:rPr>
              <w:t>Description of others who may provide monitoring of alcohol and other drug policies</w:t>
            </w:r>
          </w:p>
          <w:p w14:paraId="1CA18B54" w14:textId="77777777" w:rsidR="006955F4" w:rsidRDefault="008E17E4">
            <w:pPr>
              <w:pStyle w:val="TableParagraph"/>
              <w:numPr>
                <w:ilvl w:val="0"/>
                <w:numId w:val="6"/>
              </w:numPr>
              <w:tabs>
                <w:tab w:val="left" w:pos="899"/>
                <w:tab w:val="left" w:pos="900"/>
              </w:tabs>
              <w:spacing w:before="0" w:line="227" w:lineRule="exact"/>
              <w:rPr>
                <w:sz w:val="20"/>
              </w:rPr>
            </w:pPr>
            <w:r>
              <w:rPr>
                <w:color w:val="636466"/>
                <w:sz w:val="20"/>
              </w:rPr>
              <w:t>Resident</w:t>
            </w:r>
            <w:r>
              <w:rPr>
                <w:color w:val="636466"/>
                <w:spacing w:val="-7"/>
                <w:sz w:val="20"/>
              </w:rPr>
              <w:t xml:space="preserve"> </w:t>
            </w:r>
            <w:r>
              <w:rPr>
                <w:color w:val="636466"/>
                <w:spacing w:val="3"/>
                <w:sz w:val="20"/>
              </w:rPr>
              <w:t>Assistants</w:t>
            </w:r>
          </w:p>
          <w:p w14:paraId="7C6ACD42" w14:textId="77777777" w:rsidR="006955F4" w:rsidRDefault="008E17E4">
            <w:pPr>
              <w:pStyle w:val="TableParagraph"/>
              <w:numPr>
                <w:ilvl w:val="0"/>
                <w:numId w:val="6"/>
              </w:numPr>
              <w:tabs>
                <w:tab w:val="left" w:pos="899"/>
                <w:tab w:val="left" w:pos="900"/>
              </w:tabs>
              <w:spacing w:before="10"/>
              <w:rPr>
                <w:sz w:val="20"/>
              </w:rPr>
            </w:pPr>
            <w:r>
              <w:rPr>
                <w:color w:val="636466"/>
                <w:w w:val="105"/>
                <w:sz w:val="20"/>
              </w:rPr>
              <w:t>Night</w:t>
            </w:r>
            <w:r>
              <w:rPr>
                <w:color w:val="636466"/>
                <w:spacing w:val="-10"/>
                <w:w w:val="105"/>
                <w:sz w:val="20"/>
              </w:rPr>
              <w:t xml:space="preserve"> </w:t>
            </w:r>
            <w:r>
              <w:rPr>
                <w:color w:val="636466"/>
                <w:spacing w:val="3"/>
                <w:w w:val="105"/>
                <w:sz w:val="20"/>
              </w:rPr>
              <w:t>Assistants</w:t>
            </w:r>
          </w:p>
        </w:tc>
        <w:tc>
          <w:tcPr>
            <w:tcW w:w="5400" w:type="dxa"/>
            <w:tcBorders>
              <w:right w:val="nil"/>
            </w:tcBorders>
          </w:tcPr>
          <w:p w14:paraId="28516293" w14:textId="77777777" w:rsidR="006955F4" w:rsidRDefault="006955F4">
            <w:pPr>
              <w:pStyle w:val="TableParagraph"/>
              <w:spacing w:before="0"/>
              <w:rPr>
                <w:rFonts w:ascii="Times New Roman"/>
              </w:rPr>
            </w:pPr>
          </w:p>
        </w:tc>
      </w:tr>
    </w:tbl>
    <w:p w14:paraId="7EA453FC" w14:textId="77777777" w:rsidR="006955F4" w:rsidRDefault="006955F4">
      <w:pPr>
        <w:pStyle w:val="BodyText"/>
        <w:spacing w:before="6"/>
        <w:rPr>
          <w:sz w:val="6"/>
        </w:rPr>
      </w:pPr>
    </w:p>
    <w:p w14:paraId="0136F5FE" w14:textId="77777777" w:rsidR="006955F4" w:rsidRDefault="008E17E4">
      <w:pPr>
        <w:pStyle w:val="Heading1"/>
      </w:pPr>
      <w:r>
        <w:rPr>
          <w:color w:val="231F20"/>
          <w:w w:val="105"/>
        </w:rPr>
        <w:t>Quarterly Report #3</w:t>
      </w:r>
    </w:p>
    <w:p w14:paraId="3487C619" w14:textId="1232EF4E" w:rsidR="006955F4" w:rsidRDefault="008E17E4">
      <w:pPr>
        <w:pStyle w:val="Heading2"/>
      </w:pPr>
      <w:r>
        <w:rPr>
          <w:color w:val="231F20"/>
          <w:w w:val="105"/>
        </w:rPr>
        <w:t xml:space="preserve">Work on in January-March, Due </w:t>
      </w:r>
      <w:r w:rsidR="00E665C1">
        <w:rPr>
          <w:color w:val="231F20"/>
          <w:w w:val="105"/>
        </w:rPr>
        <w:t xml:space="preserve">April </w:t>
      </w:r>
      <w:r w:rsidR="00C22B37">
        <w:rPr>
          <w:color w:val="231F20"/>
          <w:w w:val="105"/>
        </w:rPr>
        <w:t>9, 2021</w:t>
      </w:r>
    </w:p>
    <w:p w14:paraId="57C78918" w14:textId="77777777" w:rsidR="006955F4" w:rsidRDefault="008E17E4">
      <w:pPr>
        <w:pStyle w:val="Heading3"/>
      </w:pPr>
      <w:r>
        <w:rPr>
          <w:color w:val="231F20"/>
        </w:rPr>
        <w:t>Key Items:</w:t>
      </w:r>
    </w:p>
    <w:p w14:paraId="1CE34529" w14:textId="77777777" w:rsidR="006955F4" w:rsidRDefault="008E17E4">
      <w:pPr>
        <w:pStyle w:val="ListParagraph"/>
        <w:numPr>
          <w:ilvl w:val="0"/>
          <w:numId w:val="5"/>
        </w:numPr>
        <w:tabs>
          <w:tab w:val="left" w:pos="659"/>
          <w:tab w:val="left" w:pos="660"/>
        </w:tabs>
        <w:spacing w:before="171" w:line="249" w:lineRule="auto"/>
        <w:ind w:right="552"/>
      </w:pPr>
      <w:r>
        <w:rPr>
          <w:color w:val="231F20"/>
          <w:w w:val="105"/>
        </w:rPr>
        <w:t>AOD</w:t>
      </w:r>
      <w:r>
        <w:rPr>
          <w:color w:val="231F20"/>
          <w:spacing w:val="-14"/>
          <w:w w:val="105"/>
        </w:rPr>
        <w:t xml:space="preserve"> </w:t>
      </w:r>
      <w:r>
        <w:rPr>
          <w:color w:val="231F20"/>
          <w:w w:val="105"/>
        </w:rPr>
        <w:t>Comprehensive</w:t>
      </w:r>
      <w:r>
        <w:rPr>
          <w:color w:val="231F20"/>
          <w:spacing w:val="-14"/>
          <w:w w:val="105"/>
        </w:rPr>
        <w:t xml:space="preserve"> </w:t>
      </w:r>
      <w:r>
        <w:rPr>
          <w:color w:val="231F20"/>
          <w:w w:val="105"/>
        </w:rPr>
        <w:t>Program</w:t>
      </w:r>
      <w:r>
        <w:rPr>
          <w:color w:val="231F20"/>
          <w:spacing w:val="-13"/>
          <w:w w:val="105"/>
        </w:rPr>
        <w:t xml:space="preserve"> </w:t>
      </w:r>
      <w:r>
        <w:rPr>
          <w:color w:val="231F20"/>
          <w:w w:val="105"/>
        </w:rPr>
        <w:t>/Intervention</w:t>
      </w:r>
      <w:r>
        <w:rPr>
          <w:color w:val="231F20"/>
          <w:spacing w:val="-14"/>
          <w:w w:val="105"/>
        </w:rPr>
        <w:t xml:space="preserve"> </w:t>
      </w:r>
      <w:r>
        <w:rPr>
          <w:color w:val="231F20"/>
          <w:w w:val="105"/>
        </w:rPr>
        <w:t>Inventory-</w:t>
      </w:r>
      <w:r>
        <w:rPr>
          <w:color w:val="231F20"/>
          <w:spacing w:val="-14"/>
          <w:w w:val="105"/>
        </w:rPr>
        <w:t xml:space="preserve"> </w:t>
      </w:r>
      <w:r>
        <w:rPr>
          <w:color w:val="231F20"/>
          <w:w w:val="105"/>
        </w:rPr>
        <w:t>related</w:t>
      </w:r>
      <w:r>
        <w:rPr>
          <w:color w:val="231F20"/>
          <w:spacing w:val="-13"/>
          <w:w w:val="105"/>
        </w:rPr>
        <w:t xml:space="preserve"> </w:t>
      </w:r>
      <w:r>
        <w:rPr>
          <w:color w:val="231F20"/>
          <w:w w:val="105"/>
        </w:rPr>
        <w:t>process</w:t>
      </w:r>
      <w:r>
        <w:rPr>
          <w:color w:val="231F20"/>
          <w:spacing w:val="-14"/>
          <w:w w:val="105"/>
        </w:rPr>
        <w:t xml:space="preserve"> </w:t>
      </w:r>
      <w:r>
        <w:rPr>
          <w:color w:val="231F20"/>
          <w:w w:val="105"/>
        </w:rPr>
        <w:t>and</w:t>
      </w:r>
      <w:r>
        <w:rPr>
          <w:color w:val="231F20"/>
          <w:spacing w:val="-14"/>
          <w:w w:val="105"/>
        </w:rPr>
        <w:t xml:space="preserve"> </w:t>
      </w:r>
      <w:r>
        <w:rPr>
          <w:color w:val="231F20"/>
          <w:w w:val="105"/>
        </w:rPr>
        <w:t>outcomes</w:t>
      </w:r>
      <w:r>
        <w:rPr>
          <w:color w:val="231F20"/>
          <w:spacing w:val="-13"/>
          <w:w w:val="105"/>
        </w:rPr>
        <w:t xml:space="preserve"> </w:t>
      </w:r>
      <w:r>
        <w:rPr>
          <w:color w:val="231F20"/>
          <w:w w:val="105"/>
        </w:rPr>
        <w:t>data</w:t>
      </w:r>
      <w:r>
        <w:rPr>
          <w:color w:val="231F20"/>
          <w:spacing w:val="-14"/>
          <w:w w:val="105"/>
        </w:rPr>
        <w:t xml:space="preserve"> </w:t>
      </w:r>
      <w:r>
        <w:rPr>
          <w:color w:val="231F20"/>
          <w:w w:val="105"/>
        </w:rPr>
        <w:t>will</w:t>
      </w:r>
      <w:r>
        <w:rPr>
          <w:color w:val="231F20"/>
          <w:spacing w:val="-14"/>
          <w:w w:val="105"/>
        </w:rPr>
        <w:t xml:space="preserve"> </w:t>
      </w:r>
      <w:r>
        <w:rPr>
          <w:color w:val="231F20"/>
          <w:w w:val="105"/>
        </w:rPr>
        <w:t>be required in Report</w:t>
      </w:r>
      <w:r>
        <w:rPr>
          <w:color w:val="231F20"/>
          <w:spacing w:val="-30"/>
          <w:w w:val="105"/>
        </w:rPr>
        <w:t xml:space="preserve"> </w:t>
      </w:r>
      <w:r>
        <w:rPr>
          <w:color w:val="231F20"/>
          <w:w w:val="105"/>
        </w:rPr>
        <w:t>4</w:t>
      </w:r>
    </w:p>
    <w:p w14:paraId="55E0F32F" w14:textId="0B5762F9" w:rsidR="006955F4" w:rsidRDefault="008E17E4">
      <w:pPr>
        <w:pStyle w:val="ListParagraph"/>
        <w:numPr>
          <w:ilvl w:val="0"/>
          <w:numId w:val="5"/>
        </w:numPr>
        <w:tabs>
          <w:tab w:val="left" w:pos="659"/>
          <w:tab w:val="left" w:pos="660"/>
        </w:tabs>
        <w:spacing w:before="2"/>
      </w:pPr>
      <w:r>
        <w:rPr>
          <w:color w:val="231F20"/>
          <w:w w:val="105"/>
        </w:rPr>
        <w:t>Annual</w:t>
      </w:r>
      <w:r>
        <w:rPr>
          <w:color w:val="231F20"/>
          <w:spacing w:val="-10"/>
          <w:w w:val="105"/>
        </w:rPr>
        <w:t xml:space="preserve"> </w:t>
      </w:r>
      <w:r>
        <w:rPr>
          <w:color w:val="231F20"/>
          <w:w w:val="105"/>
        </w:rPr>
        <w:t>Notification:</w:t>
      </w:r>
      <w:r>
        <w:rPr>
          <w:color w:val="231F20"/>
          <w:spacing w:val="46"/>
          <w:w w:val="105"/>
        </w:rPr>
        <w:t xml:space="preserve"> </w:t>
      </w:r>
      <w:r>
        <w:rPr>
          <w:color w:val="231F20"/>
          <w:w w:val="105"/>
        </w:rPr>
        <w:t>Spring</w:t>
      </w:r>
      <w:r w:rsidR="00E665C1">
        <w:rPr>
          <w:color w:val="231F20"/>
          <w:spacing w:val="-9"/>
          <w:w w:val="105"/>
        </w:rPr>
        <w:t xml:space="preserve"> 202</w:t>
      </w:r>
      <w:r w:rsidR="00C22B37">
        <w:rPr>
          <w:color w:val="231F20"/>
          <w:spacing w:val="-9"/>
          <w:w w:val="105"/>
        </w:rPr>
        <w:t>1</w:t>
      </w:r>
      <w:r>
        <w:rPr>
          <w:color w:val="231F20"/>
          <w:spacing w:val="-9"/>
          <w:w w:val="105"/>
        </w:rPr>
        <w:t xml:space="preserve"> </w:t>
      </w:r>
      <w:r>
        <w:rPr>
          <w:color w:val="231F20"/>
          <w:w w:val="105"/>
        </w:rPr>
        <w:t>(if</w:t>
      </w:r>
      <w:r>
        <w:rPr>
          <w:color w:val="231F20"/>
          <w:spacing w:val="-10"/>
          <w:w w:val="105"/>
        </w:rPr>
        <w:t xml:space="preserve"> </w:t>
      </w:r>
      <w:r>
        <w:rPr>
          <w:color w:val="231F20"/>
          <w:w w:val="105"/>
        </w:rPr>
        <w:t>needed)-</w:t>
      </w:r>
      <w:r>
        <w:rPr>
          <w:color w:val="231F20"/>
          <w:spacing w:val="-9"/>
          <w:w w:val="105"/>
        </w:rPr>
        <w:t xml:space="preserve"> </w:t>
      </w:r>
      <w:r>
        <w:rPr>
          <w:color w:val="231F20"/>
          <w:w w:val="105"/>
        </w:rPr>
        <w:t>refer</w:t>
      </w:r>
      <w:r>
        <w:rPr>
          <w:color w:val="231F20"/>
          <w:spacing w:val="-10"/>
          <w:w w:val="105"/>
        </w:rPr>
        <w:t xml:space="preserve"> </w:t>
      </w:r>
      <w:r>
        <w:rPr>
          <w:color w:val="231F20"/>
          <w:w w:val="105"/>
        </w:rPr>
        <w:t>to</w:t>
      </w:r>
      <w:r>
        <w:rPr>
          <w:color w:val="231F20"/>
          <w:spacing w:val="-9"/>
          <w:w w:val="105"/>
        </w:rPr>
        <w:t xml:space="preserve"> </w:t>
      </w:r>
      <w:r>
        <w:rPr>
          <w:color w:val="231F20"/>
          <w:w w:val="105"/>
        </w:rPr>
        <w:t>Report</w:t>
      </w:r>
      <w:r>
        <w:rPr>
          <w:color w:val="231F20"/>
          <w:spacing w:val="-9"/>
          <w:w w:val="105"/>
        </w:rPr>
        <w:t xml:space="preserve"> </w:t>
      </w:r>
      <w:r>
        <w:rPr>
          <w:color w:val="231F20"/>
          <w:w w:val="105"/>
        </w:rPr>
        <w:t>1</w:t>
      </w:r>
      <w:r>
        <w:rPr>
          <w:color w:val="231F20"/>
          <w:spacing w:val="-10"/>
          <w:w w:val="105"/>
        </w:rPr>
        <w:t xml:space="preserve"> </w:t>
      </w:r>
      <w:r>
        <w:rPr>
          <w:color w:val="231F20"/>
          <w:w w:val="105"/>
        </w:rPr>
        <w:t>for</w:t>
      </w:r>
      <w:r>
        <w:rPr>
          <w:color w:val="231F20"/>
          <w:spacing w:val="-9"/>
          <w:w w:val="105"/>
        </w:rPr>
        <w:t xml:space="preserve"> </w:t>
      </w:r>
      <w:r>
        <w:rPr>
          <w:color w:val="231F20"/>
          <w:w w:val="105"/>
        </w:rPr>
        <w:t>more</w:t>
      </w:r>
      <w:r>
        <w:rPr>
          <w:color w:val="231F20"/>
          <w:spacing w:val="-10"/>
          <w:w w:val="105"/>
        </w:rPr>
        <w:t xml:space="preserve"> </w:t>
      </w:r>
      <w:r>
        <w:rPr>
          <w:color w:val="231F20"/>
          <w:w w:val="105"/>
        </w:rPr>
        <w:t>information</w:t>
      </w:r>
    </w:p>
    <w:p w14:paraId="31DE423E" w14:textId="77777777" w:rsidR="006955F4" w:rsidRDefault="006955F4">
      <w:pPr>
        <w:pStyle w:val="BodyText"/>
        <w:rPr>
          <w:sz w:val="20"/>
        </w:rPr>
      </w:pPr>
    </w:p>
    <w:p w14:paraId="36A01B24" w14:textId="77777777" w:rsidR="006955F4" w:rsidRDefault="006955F4">
      <w:pPr>
        <w:pStyle w:val="BodyText"/>
        <w:spacing w:before="1" w:after="1"/>
        <w:rPr>
          <w:sz w:val="14"/>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62864398" w14:textId="77777777">
        <w:trPr>
          <w:trHeight w:val="570"/>
        </w:trPr>
        <w:tc>
          <w:tcPr>
            <w:tcW w:w="10800" w:type="dxa"/>
            <w:gridSpan w:val="2"/>
            <w:tcBorders>
              <w:left w:val="nil"/>
              <w:right w:val="nil"/>
            </w:tcBorders>
            <w:shd w:val="clear" w:color="auto" w:fill="D1D3D4"/>
          </w:tcPr>
          <w:p w14:paraId="373E0D05" w14:textId="77777777" w:rsidR="006955F4" w:rsidRDefault="008E17E4">
            <w:pPr>
              <w:pStyle w:val="TableParagraph"/>
              <w:ind w:left="185"/>
              <w:rPr>
                <w:b/>
              </w:rPr>
            </w:pPr>
            <w:r>
              <w:rPr>
                <w:b/>
                <w:color w:val="231F20"/>
              </w:rPr>
              <w:t>AOD Comprehensive Program /Intervention Inventory</w:t>
            </w:r>
          </w:p>
        </w:tc>
      </w:tr>
      <w:tr w:rsidR="006955F4" w14:paraId="1CED2021" w14:textId="77777777">
        <w:trPr>
          <w:trHeight w:val="834"/>
        </w:trPr>
        <w:tc>
          <w:tcPr>
            <w:tcW w:w="5400" w:type="dxa"/>
            <w:tcBorders>
              <w:left w:val="nil"/>
            </w:tcBorders>
          </w:tcPr>
          <w:p w14:paraId="53DC02B2" w14:textId="77777777" w:rsidR="006955F4" w:rsidRDefault="008E17E4">
            <w:pPr>
              <w:pStyle w:val="TableParagraph"/>
              <w:spacing w:line="249" w:lineRule="auto"/>
              <w:ind w:left="185" w:right="1138"/>
            </w:pPr>
            <w:r>
              <w:rPr>
                <w:color w:val="231F20"/>
                <w:w w:val="105"/>
              </w:rPr>
              <w:t>Various</w:t>
            </w:r>
            <w:r>
              <w:rPr>
                <w:color w:val="231F20"/>
                <w:spacing w:val="-19"/>
                <w:w w:val="105"/>
              </w:rPr>
              <w:t xml:space="preserve"> </w:t>
            </w:r>
            <w:r>
              <w:rPr>
                <w:color w:val="231F20"/>
                <w:w w:val="105"/>
              </w:rPr>
              <w:t>ways</w:t>
            </w:r>
            <w:r>
              <w:rPr>
                <w:color w:val="231F20"/>
                <w:spacing w:val="-18"/>
                <w:w w:val="105"/>
              </w:rPr>
              <w:t xml:space="preserve"> </w:t>
            </w:r>
            <w:r>
              <w:rPr>
                <w:color w:val="231F20"/>
                <w:w w:val="105"/>
              </w:rPr>
              <w:t>of</w:t>
            </w:r>
            <w:r>
              <w:rPr>
                <w:color w:val="231F20"/>
                <w:spacing w:val="-18"/>
                <w:w w:val="105"/>
              </w:rPr>
              <w:t xml:space="preserve"> </w:t>
            </w:r>
            <w:r>
              <w:rPr>
                <w:color w:val="231F20"/>
                <w:w w:val="105"/>
              </w:rPr>
              <w:t>listing</w:t>
            </w:r>
            <w:r>
              <w:rPr>
                <w:color w:val="231F20"/>
                <w:spacing w:val="-18"/>
                <w:w w:val="105"/>
              </w:rPr>
              <w:t xml:space="preserve"> </w:t>
            </w:r>
            <w:r>
              <w:rPr>
                <w:color w:val="231F20"/>
                <w:w w:val="105"/>
              </w:rPr>
              <w:t>out</w:t>
            </w:r>
            <w:r>
              <w:rPr>
                <w:color w:val="231F20"/>
                <w:spacing w:val="-18"/>
                <w:w w:val="105"/>
              </w:rPr>
              <w:t xml:space="preserve"> </w:t>
            </w:r>
            <w:r>
              <w:rPr>
                <w:color w:val="231F20"/>
                <w:w w:val="105"/>
              </w:rPr>
              <w:t>programs</w:t>
            </w:r>
            <w:r>
              <w:rPr>
                <w:color w:val="231F20"/>
                <w:spacing w:val="-18"/>
                <w:w w:val="105"/>
              </w:rPr>
              <w:t xml:space="preserve"> </w:t>
            </w:r>
            <w:r>
              <w:rPr>
                <w:color w:val="231F20"/>
                <w:w w:val="105"/>
              </w:rPr>
              <w:t>and interventions</w:t>
            </w:r>
          </w:p>
        </w:tc>
        <w:tc>
          <w:tcPr>
            <w:tcW w:w="5400" w:type="dxa"/>
            <w:tcBorders>
              <w:right w:val="nil"/>
            </w:tcBorders>
          </w:tcPr>
          <w:p w14:paraId="3A6056C2" w14:textId="77777777" w:rsidR="006955F4" w:rsidRDefault="006955F4">
            <w:pPr>
              <w:pStyle w:val="TableParagraph"/>
              <w:spacing w:before="0"/>
              <w:rPr>
                <w:rFonts w:ascii="Times New Roman"/>
              </w:rPr>
            </w:pPr>
          </w:p>
        </w:tc>
      </w:tr>
      <w:tr w:rsidR="006955F4" w14:paraId="1C16BB9C" w14:textId="77777777">
        <w:trPr>
          <w:trHeight w:val="1097"/>
        </w:trPr>
        <w:tc>
          <w:tcPr>
            <w:tcW w:w="5400" w:type="dxa"/>
            <w:tcBorders>
              <w:left w:val="nil"/>
            </w:tcBorders>
          </w:tcPr>
          <w:p w14:paraId="4FF648AF" w14:textId="77777777" w:rsidR="006955F4" w:rsidRDefault="008E17E4">
            <w:pPr>
              <w:pStyle w:val="TableParagraph"/>
              <w:spacing w:line="249" w:lineRule="auto"/>
              <w:ind w:left="545" w:right="162"/>
            </w:pPr>
            <w:r>
              <w:rPr>
                <w:color w:val="636466"/>
                <w:w w:val="105"/>
              </w:rPr>
              <w:t>Alphabetically by Division, Department/ Offices overseeing/administering programs/ interventions</w:t>
            </w:r>
          </w:p>
        </w:tc>
        <w:tc>
          <w:tcPr>
            <w:tcW w:w="5400" w:type="dxa"/>
            <w:tcBorders>
              <w:right w:val="nil"/>
            </w:tcBorders>
          </w:tcPr>
          <w:p w14:paraId="364F5258" w14:textId="77777777" w:rsidR="006955F4" w:rsidRDefault="006955F4">
            <w:pPr>
              <w:pStyle w:val="TableParagraph"/>
              <w:spacing w:before="0"/>
              <w:rPr>
                <w:rFonts w:ascii="Times New Roman"/>
              </w:rPr>
            </w:pPr>
          </w:p>
        </w:tc>
      </w:tr>
      <w:tr w:rsidR="006955F4" w14:paraId="566CE526" w14:textId="77777777">
        <w:trPr>
          <w:trHeight w:val="570"/>
        </w:trPr>
        <w:tc>
          <w:tcPr>
            <w:tcW w:w="5400" w:type="dxa"/>
            <w:tcBorders>
              <w:left w:val="nil"/>
            </w:tcBorders>
          </w:tcPr>
          <w:p w14:paraId="2F2807A5" w14:textId="77777777" w:rsidR="006955F4" w:rsidRDefault="008E17E4">
            <w:pPr>
              <w:pStyle w:val="TableParagraph"/>
              <w:ind w:left="545"/>
            </w:pPr>
            <w:r>
              <w:rPr>
                <w:color w:val="636466"/>
                <w:w w:val="105"/>
              </w:rPr>
              <w:t>Alphabetically by Program or Intervention</w:t>
            </w:r>
          </w:p>
        </w:tc>
        <w:tc>
          <w:tcPr>
            <w:tcW w:w="5400" w:type="dxa"/>
            <w:tcBorders>
              <w:right w:val="nil"/>
            </w:tcBorders>
          </w:tcPr>
          <w:p w14:paraId="2DBA12B8" w14:textId="77777777" w:rsidR="006955F4" w:rsidRDefault="006955F4">
            <w:pPr>
              <w:pStyle w:val="TableParagraph"/>
              <w:spacing w:before="0"/>
              <w:rPr>
                <w:rFonts w:ascii="Times New Roman"/>
              </w:rPr>
            </w:pPr>
          </w:p>
        </w:tc>
      </w:tr>
      <w:tr w:rsidR="006955F4" w14:paraId="29827593" w14:textId="77777777">
        <w:trPr>
          <w:trHeight w:val="570"/>
        </w:trPr>
        <w:tc>
          <w:tcPr>
            <w:tcW w:w="5400" w:type="dxa"/>
            <w:tcBorders>
              <w:left w:val="nil"/>
            </w:tcBorders>
          </w:tcPr>
          <w:p w14:paraId="2A9FC783" w14:textId="77777777" w:rsidR="006955F4" w:rsidRDefault="008E17E4">
            <w:pPr>
              <w:pStyle w:val="TableParagraph"/>
              <w:ind w:left="545"/>
            </w:pPr>
            <w:r>
              <w:rPr>
                <w:color w:val="636466"/>
                <w:w w:val="105"/>
              </w:rPr>
              <w:t xml:space="preserve">By </w:t>
            </w:r>
            <w:r>
              <w:rPr>
                <w:color w:val="636466"/>
                <w:spacing w:val="5"/>
                <w:w w:val="105"/>
              </w:rPr>
              <w:t>NIAAA</w:t>
            </w:r>
            <w:r>
              <w:rPr>
                <w:color w:val="636466"/>
                <w:spacing w:val="-48"/>
                <w:w w:val="105"/>
              </w:rPr>
              <w:t xml:space="preserve"> </w:t>
            </w:r>
            <w:r>
              <w:rPr>
                <w:color w:val="636466"/>
                <w:w w:val="105"/>
              </w:rPr>
              <w:t>Tiers of Evidence</w:t>
            </w:r>
          </w:p>
        </w:tc>
        <w:tc>
          <w:tcPr>
            <w:tcW w:w="5400" w:type="dxa"/>
            <w:tcBorders>
              <w:right w:val="nil"/>
            </w:tcBorders>
          </w:tcPr>
          <w:p w14:paraId="4EB5A4DC" w14:textId="77777777" w:rsidR="006955F4" w:rsidRDefault="006955F4">
            <w:pPr>
              <w:pStyle w:val="TableParagraph"/>
              <w:spacing w:before="0"/>
              <w:rPr>
                <w:rFonts w:ascii="Times New Roman"/>
              </w:rPr>
            </w:pPr>
          </w:p>
        </w:tc>
      </w:tr>
      <w:tr w:rsidR="006955F4" w14:paraId="40D8AB31" w14:textId="77777777">
        <w:trPr>
          <w:trHeight w:val="570"/>
        </w:trPr>
        <w:tc>
          <w:tcPr>
            <w:tcW w:w="5400" w:type="dxa"/>
            <w:tcBorders>
              <w:left w:val="nil"/>
            </w:tcBorders>
          </w:tcPr>
          <w:p w14:paraId="0CE5403A" w14:textId="77777777" w:rsidR="006955F4" w:rsidRDefault="008E17E4">
            <w:pPr>
              <w:pStyle w:val="TableParagraph"/>
              <w:ind w:left="545"/>
            </w:pPr>
            <w:r>
              <w:rPr>
                <w:color w:val="636466"/>
                <w:w w:val="105"/>
              </w:rPr>
              <w:t>Type of Program/Classification/Category</w:t>
            </w:r>
          </w:p>
        </w:tc>
        <w:tc>
          <w:tcPr>
            <w:tcW w:w="5400" w:type="dxa"/>
            <w:tcBorders>
              <w:right w:val="nil"/>
            </w:tcBorders>
          </w:tcPr>
          <w:p w14:paraId="51DDB0E9" w14:textId="77777777" w:rsidR="006955F4" w:rsidRDefault="006955F4">
            <w:pPr>
              <w:pStyle w:val="TableParagraph"/>
              <w:spacing w:before="0"/>
              <w:rPr>
                <w:rFonts w:ascii="Times New Roman"/>
              </w:rPr>
            </w:pPr>
          </w:p>
        </w:tc>
      </w:tr>
      <w:tr w:rsidR="006955F4" w14:paraId="60A6C8E1" w14:textId="77777777">
        <w:trPr>
          <w:trHeight w:val="570"/>
        </w:trPr>
        <w:tc>
          <w:tcPr>
            <w:tcW w:w="5400" w:type="dxa"/>
            <w:tcBorders>
              <w:left w:val="nil"/>
            </w:tcBorders>
          </w:tcPr>
          <w:p w14:paraId="532C5AC1" w14:textId="77777777" w:rsidR="006955F4" w:rsidRDefault="008E17E4">
            <w:pPr>
              <w:pStyle w:val="TableParagraph"/>
              <w:ind w:left="185"/>
            </w:pPr>
            <w:r>
              <w:rPr>
                <w:color w:val="231F20"/>
                <w:w w:val="105"/>
              </w:rPr>
              <w:t>Program/Intervention Description</w:t>
            </w:r>
          </w:p>
        </w:tc>
        <w:tc>
          <w:tcPr>
            <w:tcW w:w="5400" w:type="dxa"/>
            <w:tcBorders>
              <w:right w:val="nil"/>
            </w:tcBorders>
          </w:tcPr>
          <w:p w14:paraId="67A283CA" w14:textId="77777777" w:rsidR="006955F4" w:rsidRDefault="006955F4">
            <w:pPr>
              <w:pStyle w:val="TableParagraph"/>
              <w:spacing w:before="0"/>
              <w:rPr>
                <w:rFonts w:ascii="Times New Roman"/>
              </w:rPr>
            </w:pPr>
          </w:p>
        </w:tc>
      </w:tr>
      <w:tr w:rsidR="006955F4" w14:paraId="49D73CDB" w14:textId="77777777">
        <w:trPr>
          <w:trHeight w:val="2418"/>
        </w:trPr>
        <w:tc>
          <w:tcPr>
            <w:tcW w:w="5400" w:type="dxa"/>
            <w:tcBorders>
              <w:left w:val="nil"/>
            </w:tcBorders>
          </w:tcPr>
          <w:p w14:paraId="79753A2C" w14:textId="77777777" w:rsidR="006955F4" w:rsidRDefault="008E17E4">
            <w:pPr>
              <w:pStyle w:val="TableParagraph"/>
              <w:spacing w:line="249" w:lineRule="auto"/>
              <w:ind w:left="545" w:right="286"/>
            </w:pPr>
            <w:r>
              <w:rPr>
                <w:color w:val="636466"/>
                <w:w w:val="105"/>
              </w:rPr>
              <w:t>Description/Explanation</w:t>
            </w:r>
            <w:r>
              <w:rPr>
                <w:color w:val="636466"/>
                <w:spacing w:val="-14"/>
                <w:w w:val="105"/>
              </w:rPr>
              <w:t xml:space="preserve"> </w:t>
            </w:r>
            <w:r>
              <w:rPr>
                <w:color w:val="636466"/>
                <w:w w:val="105"/>
              </w:rPr>
              <w:t>of</w:t>
            </w:r>
            <w:r>
              <w:rPr>
                <w:color w:val="636466"/>
                <w:spacing w:val="-13"/>
                <w:w w:val="105"/>
              </w:rPr>
              <w:t xml:space="preserve"> </w:t>
            </w:r>
            <w:r>
              <w:rPr>
                <w:color w:val="636466"/>
                <w:w w:val="105"/>
              </w:rPr>
              <w:t>what</w:t>
            </w:r>
            <w:r>
              <w:rPr>
                <w:color w:val="636466"/>
                <w:spacing w:val="-13"/>
                <w:w w:val="105"/>
              </w:rPr>
              <w:t xml:space="preserve"> </w:t>
            </w:r>
            <w:r>
              <w:rPr>
                <w:color w:val="636466"/>
                <w:w w:val="105"/>
              </w:rPr>
              <w:t>each</w:t>
            </w:r>
            <w:r>
              <w:rPr>
                <w:color w:val="636466"/>
                <w:spacing w:val="-14"/>
                <w:w w:val="105"/>
              </w:rPr>
              <w:t xml:space="preserve"> </w:t>
            </w:r>
            <w:r>
              <w:rPr>
                <w:color w:val="636466"/>
                <w:w w:val="105"/>
              </w:rPr>
              <w:t>alcohol and other drug program/intervention offered is (suggested content could include, what program/intervention is, who offers it, when it</w:t>
            </w:r>
            <w:r>
              <w:rPr>
                <w:color w:val="636466"/>
                <w:spacing w:val="-12"/>
                <w:w w:val="105"/>
              </w:rPr>
              <w:t xml:space="preserve"> </w:t>
            </w:r>
            <w:r>
              <w:rPr>
                <w:color w:val="636466"/>
                <w:w w:val="105"/>
              </w:rPr>
              <w:t>is</w:t>
            </w:r>
            <w:r>
              <w:rPr>
                <w:color w:val="636466"/>
                <w:spacing w:val="-11"/>
                <w:w w:val="105"/>
              </w:rPr>
              <w:t xml:space="preserve"> </w:t>
            </w:r>
            <w:r>
              <w:rPr>
                <w:color w:val="636466"/>
                <w:w w:val="105"/>
              </w:rPr>
              <w:t>offered,</w:t>
            </w:r>
            <w:r>
              <w:rPr>
                <w:color w:val="636466"/>
                <w:spacing w:val="-11"/>
                <w:w w:val="105"/>
              </w:rPr>
              <w:t xml:space="preserve"> </w:t>
            </w:r>
            <w:r>
              <w:rPr>
                <w:color w:val="636466"/>
                <w:w w:val="105"/>
              </w:rPr>
              <w:t>target</w:t>
            </w:r>
            <w:r>
              <w:rPr>
                <w:color w:val="636466"/>
                <w:spacing w:val="-12"/>
                <w:w w:val="105"/>
              </w:rPr>
              <w:t xml:space="preserve"> </w:t>
            </w:r>
            <w:r>
              <w:rPr>
                <w:color w:val="636466"/>
                <w:w w:val="105"/>
              </w:rPr>
              <w:t>audiences,</w:t>
            </w:r>
            <w:r>
              <w:rPr>
                <w:color w:val="636466"/>
                <w:spacing w:val="-11"/>
                <w:w w:val="105"/>
              </w:rPr>
              <w:t xml:space="preserve"> </w:t>
            </w:r>
            <w:r>
              <w:rPr>
                <w:color w:val="636466"/>
                <w:w w:val="105"/>
              </w:rPr>
              <w:t>whether</w:t>
            </w:r>
            <w:r>
              <w:rPr>
                <w:color w:val="636466"/>
                <w:spacing w:val="-11"/>
                <w:w w:val="105"/>
              </w:rPr>
              <w:t xml:space="preserve"> </w:t>
            </w:r>
            <w:r>
              <w:rPr>
                <w:color w:val="636466"/>
                <w:w w:val="105"/>
              </w:rPr>
              <w:t>it</w:t>
            </w:r>
            <w:r>
              <w:rPr>
                <w:color w:val="636466"/>
                <w:spacing w:val="-12"/>
                <w:w w:val="105"/>
              </w:rPr>
              <w:t xml:space="preserve"> </w:t>
            </w:r>
            <w:r>
              <w:rPr>
                <w:color w:val="636466"/>
                <w:w w:val="105"/>
              </w:rPr>
              <w:t>is</w:t>
            </w:r>
          </w:p>
          <w:p w14:paraId="2145B368" w14:textId="77777777" w:rsidR="006955F4" w:rsidRDefault="008E17E4">
            <w:pPr>
              <w:pStyle w:val="TableParagraph"/>
              <w:spacing w:before="5" w:line="249" w:lineRule="auto"/>
              <w:ind w:left="545" w:right="162"/>
            </w:pPr>
            <w:r>
              <w:rPr>
                <w:color w:val="636466"/>
                <w:w w:val="105"/>
              </w:rPr>
              <w:t>a universal, selected or indicated level of prevention, NIAAA tier of evidence that it is believed to fall under)</w:t>
            </w:r>
          </w:p>
        </w:tc>
        <w:tc>
          <w:tcPr>
            <w:tcW w:w="5400" w:type="dxa"/>
            <w:tcBorders>
              <w:right w:val="nil"/>
            </w:tcBorders>
          </w:tcPr>
          <w:p w14:paraId="0A00555B" w14:textId="77777777" w:rsidR="006955F4" w:rsidRDefault="006955F4">
            <w:pPr>
              <w:pStyle w:val="TableParagraph"/>
              <w:spacing w:before="0"/>
              <w:rPr>
                <w:rFonts w:ascii="Times New Roman"/>
              </w:rPr>
            </w:pPr>
          </w:p>
        </w:tc>
      </w:tr>
    </w:tbl>
    <w:p w14:paraId="61466B42"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649C7FBE" w14:textId="77777777">
        <w:trPr>
          <w:trHeight w:val="834"/>
        </w:trPr>
        <w:tc>
          <w:tcPr>
            <w:tcW w:w="5400" w:type="dxa"/>
            <w:tcBorders>
              <w:left w:val="nil"/>
            </w:tcBorders>
          </w:tcPr>
          <w:p w14:paraId="658DAAAD" w14:textId="77777777" w:rsidR="006955F4" w:rsidRDefault="008E17E4">
            <w:pPr>
              <w:pStyle w:val="TableParagraph"/>
              <w:spacing w:line="249" w:lineRule="auto"/>
              <w:ind w:left="545" w:right="444"/>
            </w:pPr>
            <w:r>
              <w:rPr>
                <w:color w:val="636466"/>
                <w:w w:val="105"/>
              </w:rPr>
              <w:lastRenderedPageBreak/>
              <w:t>Process</w:t>
            </w:r>
            <w:r>
              <w:rPr>
                <w:color w:val="636466"/>
                <w:spacing w:val="-18"/>
                <w:w w:val="105"/>
              </w:rPr>
              <w:t xml:space="preserve"> </w:t>
            </w:r>
            <w:r>
              <w:rPr>
                <w:color w:val="636466"/>
                <w:w w:val="105"/>
              </w:rPr>
              <w:t>and</w:t>
            </w:r>
            <w:r>
              <w:rPr>
                <w:color w:val="636466"/>
                <w:spacing w:val="-17"/>
                <w:w w:val="105"/>
              </w:rPr>
              <w:t xml:space="preserve"> </w:t>
            </w:r>
            <w:r>
              <w:rPr>
                <w:color w:val="636466"/>
                <w:w w:val="105"/>
              </w:rPr>
              <w:t>Outcomes</w:t>
            </w:r>
            <w:r>
              <w:rPr>
                <w:color w:val="636466"/>
                <w:spacing w:val="-17"/>
                <w:w w:val="105"/>
              </w:rPr>
              <w:t xml:space="preserve"> </w:t>
            </w:r>
            <w:r>
              <w:rPr>
                <w:color w:val="636466"/>
                <w:w w:val="105"/>
              </w:rPr>
              <w:t>Data</w:t>
            </w:r>
            <w:r>
              <w:rPr>
                <w:color w:val="636466"/>
                <w:spacing w:val="-17"/>
                <w:w w:val="105"/>
              </w:rPr>
              <w:t xml:space="preserve"> </w:t>
            </w:r>
            <w:r>
              <w:rPr>
                <w:color w:val="636466"/>
                <w:w w:val="105"/>
              </w:rPr>
              <w:t>will</w:t>
            </w:r>
            <w:r>
              <w:rPr>
                <w:color w:val="636466"/>
                <w:spacing w:val="-18"/>
                <w:w w:val="105"/>
              </w:rPr>
              <w:t xml:space="preserve"> </w:t>
            </w:r>
            <w:r>
              <w:rPr>
                <w:color w:val="636466"/>
                <w:w w:val="105"/>
              </w:rPr>
              <w:t>be</w:t>
            </w:r>
            <w:r>
              <w:rPr>
                <w:color w:val="636466"/>
                <w:spacing w:val="-17"/>
                <w:w w:val="105"/>
              </w:rPr>
              <w:t xml:space="preserve"> </w:t>
            </w:r>
            <w:r>
              <w:rPr>
                <w:color w:val="636466"/>
                <w:w w:val="105"/>
              </w:rPr>
              <w:t>listed</w:t>
            </w:r>
            <w:r>
              <w:rPr>
                <w:color w:val="636466"/>
                <w:spacing w:val="-17"/>
                <w:w w:val="105"/>
              </w:rPr>
              <w:t xml:space="preserve"> </w:t>
            </w:r>
            <w:r>
              <w:rPr>
                <w:color w:val="636466"/>
                <w:w w:val="105"/>
              </w:rPr>
              <w:t>in Report</w:t>
            </w:r>
            <w:r>
              <w:rPr>
                <w:color w:val="636466"/>
                <w:spacing w:val="-11"/>
                <w:w w:val="105"/>
              </w:rPr>
              <w:t xml:space="preserve"> </w:t>
            </w:r>
            <w:r>
              <w:rPr>
                <w:color w:val="636466"/>
                <w:w w:val="105"/>
              </w:rPr>
              <w:t>4</w:t>
            </w:r>
          </w:p>
        </w:tc>
        <w:tc>
          <w:tcPr>
            <w:tcW w:w="5400" w:type="dxa"/>
            <w:tcBorders>
              <w:right w:val="nil"/>
            </w:tcBorders>
          </w:tcPr>
          <w:p w14:paraId="06D997AD" w14:textId="77777777" w:rsidR="006955F4" w:rsidRDefault="006955F4">
            <w:pPr>
              <w:pStyle w:val="TableParagraph"/>
              <w:spacing w:before="0"/>
              <w:rPr>
                <w:rFonts w:ascii="Times New Roman"/>
                <w:sz w:val="20"/>
              </w:rPr>
            </w:pPr>
          </w:p>
        </w:tc>
      </w:tr>
      <w:tr w:rsidR="006955F4" w14:paraId="777AE0ED" w14:textId="77777777">
        <w:trPr>
          <w:trHeight w:val="5273"/>
        </w:trPr>
        <w:tc>
          <w:tcPr>
            <w:tcW w:w="5400" w:type="dxa"/>
            <w:tcBorders>
              <w:left w:val="nil"/>
            </w:tcBorders>
          </w:tcPr>
          <w:p w14:paraId="62DD8931" w14:textId="327C905F" w:rsidR="006955F4" w:rsidRDefault="008E17E4">
            <w:pPr>
              <w:pStyle w:val="TableParagraph"/>
              <w:spacing w:line="249" w:lineRule="auto"/>
              <w:ind w:left="185" w:right="162"/>
            </w:pPr>
            <w:r>
              <w:rPr>
                <w:color w:val="231F20"/>
                <w:w w:val="105"/>
              </w:rPr>
              <w:t>Individual</w:t>
            </w:r>
            <w:r>
              <w:rPr>
                <w:color w:val="231F20"/>
                <w:spacing w:val="-24"/>
                <w:w w:val="105"/>
              </w:rPr>
              <w:t xml:space="preserve"> </w:t>
            </w:r>
            <w:r>
              <w:rPr>
                <w:color w:val="231F20"/>
                <w:w w:val="105"/>
              </w:rPr>
              <w:t>Based</w:t>
            </w:r>
            <w:r>
              <w:rPr>
                <w:color w:val="231F20"/>
                <w:spacing w:val="-23"/>
                <w:w w:val="105"/>
              </w:rPr>
              <w:t xml:space="preserve"> </w:t>
            </w:r>
            <w:r>
              <w:rPr>
                <w:color w:val="231F20"/>
                <w:w w:val="105"/>
              </w:rPr>
              <w:t>Programs/Interventions</w:t>
            </w:r>
            <w:r>
              <w:rPr>
                <w:color w:val="231F20"/>
                <w:spacing w:val="-23"/>
                <w:w w:val="105"/>
              </w:rPr>
              <w:t xml:space="preserve"> </w:t>
            </w:r>
            <w:r>
              <w:rPr>
                <w:color w:val="231F20"/>
                <w:w w:val="105"/>
              </w:rPr>
              <w:t>that</w:t>
            </w:r>
            <w:r>
              <w:rPr>
                <w:color w:val="231F20"/>
                <w:spacing w:val="-23"/>
                <w:w w:val="105"/>
              </w:rPr>
              <w:t xml:space="preserve"> </w:t>
            </w:r>
            <w:r>
              <w:rPr>
                <w:color w:val="231F20"/>
                <w:w w:val="105"/>
              </w:rPr>
              <w:t xml:space="preserve">you </w:t>
            </w:r>
            <w:r>
              <w:rPr>
                <w:color w:val="231F20"/>
                <w:spacing w:val="-7"/>
                <w:w w:val="105"/>
              </w:rPr>
              <w:t>may</w:t>
            </w:r>
            <w:r>
              <w:rPr>
                <w:color w:val="231F20"/>
                <w:spacing w:val="-26"/>
                <w:w w:val="105"/>
              </w:rPr>
              <w:t xml:space="preserve"> </w:t>
            </w:r>
            <w:r>
              <w:rPr>
                <w:color w:val="231F20"/>
                <w:spacing w:val="-4"/>
                <w:w w:val="105"/>
              </w:rPr>
              <w:t>be</w:t>
            </w:r>
            <w:r>
              <w:rPr>
                <w:color w:val="231F20"/>
                <w:spacing w:val="-25"/>
                <w:w w:val="105"/>
              </w:rPr>
              <w:t xml:space="preserve"> </w:t>
            </w:r>
            <w:r>
              <w:rPr>
                <w:color w:val="231F20"/>
                <w:spacing w:val="-7"/>
                <w:w w:val="105"/>
              </w:rPr>
              <w:t>offering</w:t>
            </w:r>
            <w:r>
              <w:rPr>
                <w:color w:val="231F20"/>
                <w:spacing w:val="-25"/>
                <w:w w:val="105"/>
              </w:rPr>
              <w:t xml:space="preserve"> </w:t>
            </w:r>
            <w:r>
              <w:rPr>
                <w:color w:val="231F20"/>
                <w:spacing w:val="-5"/>
                <w:w w:val="105"/>
              </w:rPr>
              <w:t>on</w:t>
            </w:r>
            <w:r>
              <w:rPr>
                <w:color w:val="231F20"/>
                <w:spacing w:val="-26"/>
                <w:w w:val="105"/>
              </w:rPr>
              <w:t xml:space="preserve"> </w:t>
            </w:r>
            <w:r>
              <w:rPr>
                <w:color w:val="231F20"/>
                <w:spacing w:val="-8"/>
                <w:w w:val="105"/>
              </w:rPr>
              <w:t>campus</w:t>
            </w:r>
            <w:r>
              <w:rPr>
                <w:color w:val="231F20"/>
                <w:spacing w:val="-25"/>
                <w:w w:val="105"/>
              </w:rPr>
              <w:t xml:space="preserve"> </w:t>
            </w:r>
            <w:r>
              <w:rPr>
                <w:color w:val="231F20"/>
                <w:spacing w:val="-8"/>
                <w:w w:val="105"/>
              </w:rPr>
              <w:t>which</w:t>
            </w:r>
            <w:r>
              <w:rPr>
                <w:color w:val="231F20"/>
                <w:spacing w:val="-25"/>
                <w:w w:val="105"/>
              </w:rPr>
              <w:t xml:space="preserve"> </w:t>
            </w:r>
            <w:r>
              <w:rPr>
                <w:color w:val="231F20"/>
                <w:spacing w:val="-8"/>
                <w:w w:val="105"/>
              </w:rPr>
              <w:t>may</w:t>
            </w:r>
            <w:r w:rsidR="00C22B37">
              <w:rPr>
                <w:color w:val="231F20"/>
                <w:spacing w:val="-8"/>
                <w:w w:val="105"/>
              </w:rPr>
              <w:t xml:space="preserve"> </w:t>
            </w:r>
            <w:r>
              <w:rPr>
                <w:color w:val="231F20"/>
                <w:spacing w:val="-8"/>
                <w:w w:val="105"/>
              </w:rPr>
              <w:t>be</w:t>
            </w:r>
            <w:r>
              <w:rPr>
                <w:color w:val="231F20"/>
                <w:spacing w:val="-25"/>
                <w:w w:val="105"/>
              </w:rPr>
              <w:t xml:space="preserve"> </w:t>
            </w:r>
            <w:r>
              <w:rPr>
                <w:color w:val="231F20"/>
                <w:spacing w:val="-10"/>
                <w:w w:val="105"/>
              </w:rPr>
              <w:t>considered:</w:t>
            </w:r>
          </w:p>
          <w:p w14:paraId="67E50F97" w14:textId="77777777" w:rsidR="006955F4" w:rsidRDefault="008E17E4">
            <w:pPr>
              <w:pStyle w:val="TableParagraph"/>
              <w:numPr>
                <w:ilvl w:val="0"/>
                <w:numId w:val="4"/>
              </w:numPr>
              <w:tabs>
                <w:tab w:val="left" w:pos="544"/>
                <w:tab w:val="left" w:pos="545"/>
              </w:tabs>
              <w:spacing w:before="117" w:line="249" w:lineRule="auto"/>
              <w:ind w:right="800"/>
              <w:rPr>
                <w:sz w:val="20"/>
              </w:rPr>
            </w:pPr>
            <w:r>
              <w:rPr>
                <w:color w:val="231F20"/>
                <w:w w:val="105"/>
                <w:sz w:val="20"/>
              </w:rPr>
              <w:t>Brief</w:t>
            </w:r>
            <w:r>
              <w:rPr>
                <w:color w:val="231F20"/>
                <w:spacing w:val="-18"/>
                <w:w w:val="105"/>
                <w:sz w:val="20"/>
              </w:rPr>
              <w:t xml:space="preserve"> </w:t>
            </w:r>
            <w:r>
              <w:rPr>
                <w:color w:val="231F20"/>
                <w:w w:val="105"/>
                <w:sz w:val="20"/>
              </w:rPr>
              <w:t>Assessment</w:t>
            </w:r>
            <w:r>
              <w:rPr>
                <w:color w:val="231F20"/>
                <w:spacing w:val="-18"/>
                <w:w w:val="105"/>
                <w:sz w:val="20"/>
              </w:rPr>
              <w:t xml:space="preserve"> </w:t>
            </w:r>
            <w:r>
              <w:rPr>
                <w:color w:val="231F20"/>
                <w:w w:val="105"/>
                <w:sz w:val="20"/>
              </w:rPr>
              <w:t>and</w:t>
            </w:r>
            <w:r>
              <w:rPr>
                <w:color w:val="231F20"/>
                <w:spacing w:val="-18"/>
                <w:w w:val="105"/>
                <w:sz w:val="20"/>
              </w:rPr>
              <w:t xml:space="preserve"> </w:t>
            </w:r>
            <w:r>
              <w:rPr>
                <w:color w:val="231F20"/>
                <w:w w:val="105"/>
                <w:sz w:val="20"/>
              </w:rPr>
              <w:t>Screening</w:t>
            </w:r>
            <w:r>
              <w:rPr>
                <w:color w:val="231F20"/>
                <w:spacing w:val="-18"/>
                <w:w w:val="105"/>
                <w:sz w:val="20"/>
              </w:rPr>
              <w:t xml:space="preserve"> </w:t>
            </w:r>
            <w:r>
              <w:rPr>
                <w:color w:val="231F20"/>
                <w:w w:val="105"/>
                <w:sz w:val="20"/>
              </w:rPr>
              <w:t>for</w:t>
            </w:r>
            <w:r>
              <w:rPr>
                <w:color w:val="231F20"/>
                <w:spacing w:val="-18"/>
                <w:w w:val="105"/>
                <w:sz w:val="20"/>
              </w:rPr>
              <w:t xml:space="preserve"> </w:t>
            </w:r>
            <w:r>
              <w:rPr>
                <w:color w:val="231F20"/>
                <w:w w:val="105"/>
                <w:sz w:val="20"/>
              </w:rPr>
              <w:t>College Students</w:t>
            </w:r>
            <w:r>
              <w:rPr>
                <w:color w:val="231F20"/>
                <w:spacing w:val="-12"/>
                <w:w w:val="105"/>
                <w:sz w:val="20"/>
              </w:rPr>
              <w:t xml:space="preserve"> </w:t>
            </w:r>
            <w:r>
              <w:rPr>
                <w:color w:val="231F20"/>
                <w:w w:val="105"/>
                <w:sz w:val="20"/>
              </w:rPr>
              <w:t>(BASICS)</w:t>
            </w:r>
          </w:p>
          <w:p w14:paraId="5993F82F" w14:textId="77777777" w:rsidR="006955F4" w:rsidRDefault="008E17E4">
            <w:pPr>
              <w:pStyle w:val="TableParagraph"/>
              <w:numPr>
                <w:ilvl w:val="0"/>
                <w:numId w:val="4"/>
              </w:numPr>
              <w:tabs>
                <w:tab w:val="left" w:pos="544"/>
                <w:tab w:val="left" w:pos="545"/>
              </w:tabs>
              <w:spacing w:before="2"/>
              <w:rPr>
                <w:sz w:val="20"/>
              </w:rPr>
            </w:pPr>
            <w:r>
              <w:rPr>
                <w:color w:val="231F20"/>
                <w:w w:val="105"/>
                <w:sz w:val="20"/>
              </w:rPr>
              <w:t>Motivational</w:t>
            </w:r>
            <w:r>
              <w:rPr>
                <w:color w:val="231F20"/>
                <w:spacing w:val="-9"/>
                <w:w w:val="105"/>
                <w:sz w:val="20"/>
              </w:rPr>
              <w:t xml:space="preserve"> </w:t>
            </w:r>
            <w:r>
              <w:rPr>
                <w:color w:val="231F20"/>
                <w:w w:val="105"/>
                <w:sz w:val="20"/>
              </w:rPr>
              <w:t>Interviewing</w:t>
            </w:r>
          </w:p>
          <w:p w14:paraId="1CA5053C" w14:textId="77777777" w:rsidR="006955F4" w:rsidRDefault="008E17E4">
            <w:pPr>
              <w:pStyle w:val="TableParagraph"/>
              <w:numPr>
                <w:ilvl w:val="0"/>
                <w:numId w:val="4"/>
              </w:numPr>
              <w:tabs>
                <w:tab w:val="left" w:pos="544"/>
                <w:tab w:val="left" w:pos="545"/>
              </w:tabs>
              <w:spacing w:before="10"/>
              <w:rPr>
                <w:sz w:val="20"/>
              </w:rPr>
            </w:pPr>
            <w:r>
              <w:rPr>
                <w:color w:val="231F20"/>
                <w:w w:val="105"/>
                <w:sz w:val="20"/>
              </w:rPr>
              <w:t>Alcohol Screening</w:t>
            </w:r>
            <w:r>
              <w:rPr>
                <w:color w:val="231F20"/>
                <w:spacing w:val="-19"/>
                <w:w w:val="105"/>
                <w:sz w:val="20"/>
              </w:rPr>
              <w:t xml:space="preserve"> </w:t>
            </w:r>
            <w:r>
              <w:rPr>
                <w:color w:val="231F20"/>
                <w:w w:val="105"/>
                <w:sz w:val="20"/>
              </w:rPr>
              <w:t>Days</w:t>
            </w:r>
          </w:p>
          <w:p w14:paraId="01C68054" w14:textId="77777777" w:rsidR="006955F4" w:rsidRDefault="008E17E4">
            <w:pPr>
              <w:pStyle w:val="TableParagraph"/>
              <w:numPr>
                <w:ilvl w:val="0"/>
                <w:numId w:val="4"/>
              </w:numPr>
              <w:tabs>
                <w:tab w:val="left" w:pos="544"/>
                <w:tab w:val="left" w:pos="545"/>
              </w:tabs>
              <w:spacing w:before="10"/>
              <w:rPr>
                <w:sz w:val="20"/>
              </w:rPr>
            </w:pPr>
            <w:r>
              <w:rPr>
                <w:color w:val="231F20"/>
                <w:w w:val="105"/>
                <w:sz w:val="20"/>
              </w:rPr>
              <w:t>Electronic</w:t>
            </w:r>
            <w:r>
              <w:rPr>
                <w:color w:val="231F20"/>
                <w:spacing w:val="-12"/>
                <w:w w:val="105"/>
                <w:sz w:val="20"/>
              </w:rPr>
              <w:t xml:space="preserve"> </w:t>
            </w:r>
            <w:r>
              <w:rPr>
                <w:color w:val="231F20"/>
                <w:w w:val="105"/>
                <w:sz w:val="20"/>
              </w:rPr>
              <w:t>Check-Up</w:t>
            </w:r>
            <w:r>
              <w:rPr>
                <w:color w:val="231F20"/>
                <w:spacing w:val="-12"/>
                <w:w w:val="105"/>
                <w:sz w:val="20"/>
              </w:rPr>
              <w:t xml:space="preserve"> </w:t>
            </w:r>
            <w:r>
              <w:rPr>
                <w:color w:val="231F20"/>
                <w:w w:val="105"/>
                <w:sz w:val="20"/>
              </w:rPr>
              <w:t>to</w:t>
            </w:r>
            <w:r>
              <w:rPr>
                <w:color w:val="231F20"/>
                <w:spacing w:val="-12"/>
                <w:w w:val="105"/>
                <w:sz w:val="20"/>
              </w:rPr>
              <w:t xml:space="preserve"> </w:t>
            </w:r>
            <w:r>
              <w:rPr>
                <w:color w:val="231F20"/>
                <w:w w:val="105"/>
                <w:sz w:val="20"/>
              </w:rPr>
              <w:t>Go</w:t>
            </w:r>
            <w:r>
              <w:rPr>
                <w:color w:val="231F20"/>
                <w:spacing w:val="-11"/>
                <w:w w:val="105"/>
                <w:sz w:val="20"/>
              </w:rPr>
              <w:t xml:space="preserve"> </w:t>
            </w:r>
            <w:r>
              <w:rPr>
                <w:color w:val="231F20"/>
                <w:w w:val="105"/>
                <w:sz w:val="20"/>
              </w:rPr>
              <w:t>(E-CHUG)</w:t>
            </w:r>
          </w:p>
          <w:p w14:paraId="3735CC77" w14:textId="77777777" w:rsidR="006955F4" w:rsidRDefault="008E17E4">
            <w:pPr>
              <w:pStyle w:val="TableParagraph"/>
              <w:numPr>
                <w:ilvl w:val="0"/>
                <w:numId w:val="4"/>
              </w:numPr>
              <w:tabs>
                <w:tab w:val="left" w:pos="544"/>
                <w:tab w:val="left" w:pos="545"/>
              </w:tabs>
              <w:spacing w:before="10" w:line="249" w:lineRule="auto"/>
              <w:ind w:right="599"/>
              <w:rPr>
                <w:sz w:val="20"/>
              </w:rPr>
            </w:pPr>
            <w:r>
              <w:rPr>
                <w:color w:val="231F20"/>
                <w:w w:val="105"/>
                <w:sz w:val="20"/>
              </w:rPr>
              <w:t>Electronic</w:t>
            </w:r>
            <w:r>
              <w:rPr>
                <w:color w:val="231F20"/>
                <w:spacing w:val="-14"/>
                <w:w w:val="105"/>
                <w:sz w:val="20"/>
              </w:rPr>
              <w:t xml:space="preserve"> </w:t>
            </w:r>
            <w:r>
              <w:rPr>
                <w:color w:val="231F20"/>
                <w:w w:val="105"/>
                <w:sz w:val="20"/>
              </w:rPr>
              <w:t>THC</w:t>
            </w:r>
            <w:r>
              <w:rPr>
                <w:color w:val="231F20"/>
                <w:spacing w:val="-13"/>
                <w:w w:val="105"/>
                <w:sz w:val="20"/>
              </w:rPr>
              <w:t xml:space="preserve"> </w:t>
            </w:r>
            <w:r>
              <w:rPr>
                <w:color w:val="231F20"/>
                <w:w w:val="105"/>
                <w:sz w:val="20"/>
              </w:rPr>
              <w:t>Online</w:t>
            </w:r>
            <w:r>
              <w:rPr>
                <w:color w:val="231F20"/>
                <w:spacing w:val="-14"/>
                <w:w w:val="105"/>
                <w:sz w:val="20"/>
              </w:rPr>
              <w:t xml:space="preserve"> </w:t>
            </w:r>
            <w:r>
              <w:rPr>
                <w:color w:val="231F20"/>
                <w:w w:val="105"/>
                <w:sz w:val="20"/>
              </w:rPr>
              <w:t>Knowledge</w:t>
            </w:r>
            <w:r>
              <w:rPr>
                <w:color w:val="231F20"/>
                <w:spacing w:val="-13"/>
                <w:w w:val="105"/>
                <w:sz w:val="20"/>
              </w:rPr>
              <w:t xml:space="preserve"> </w:t>
            </w:r>
            <w:r>
              <w:rPr>
                <w:color w:val="231F20"/>
                <w:w w:val="105"/>
                <w:sz w:val="20"/>
              </w:rPr>
              <w:t>Experience (E-TOKE)</w:t>
            </w:r>
          </w:p>
          <w:p w14:paraId="25F1C2AF" w14:textId="77777777" w:rsidR="006955F4" w:rsidRDefault="008E17E4">
            <w:pPr>
              <w:pStyle w:val="TableParagraph"/>
              <w:numPr>
                <w:ilvl w:val="0"/>
                <w:numId w:val="4"/>
              </w:numPr>
              <w:tabs>
                <w:tab w:val="left" w:pos="544"/>
                <w:tab w:val="left" w:pos="545"/>
              </w:tabs>
              <w:spacing w:before="1" w:line="249" w:lineRule="auto"/>
              <w:ind w:right="1056"/>
              <w:rPr>
                <w:sz w:val="20"/>
              </w:rPr>
            </w:pPr>
            <w:r>
              <w:rPr>
                <w:color w:val="231F20"/>
                <w:w w:val="105"/>
                <w:sz w:val="20"/>
              </w:rPr>
              <w:t>Individual Assessment programs</w:t>
            </w:r>
            <w:r>
              <w:rPr>
                <w:color w:val="231F20"/>
                <w:spacing w:val="-28"/>
                <w:w w:val="105"/>
                <w:sz w:val="20"/>
              </w:rPr>
              <w:t xml:space="preserve"> </w:t>
            </w:r>
            <w:r>
              <w:rPr>
                <w:color w:val="231F20"/>
                <w:w w:val="105"/>
                <w:sz w:val="20"/>
              </w:rPr>
              <w:t>through Health</w:t>
            </w:r>
            <w:r>
              <w:rPr>
                <w:color w:val="231F20"/>
                <w:spacing w:val="-10"/>
                <w:w w:val="105"/>
                <w:sz w:val="20"/>
              </w:rPr>
              <w:t xml:space="preserve"> </w:t>
            </w:r>
            <w:r>
              <w:rPr>
                <w:color w:val="231F20"/>
                <w:w w:val="105"/>
                <w:sz w:val="20"/>
              </w:rPr>
              <w:t>Services</w:t>
            </w:r>
          </w:p>
          <w:p w14:paraId="46C668B3" w14:textId="77777777" w:rsidR="006955F4" w:rsidRDefault="008E17E4">
            <w:pPr>
              <w:pStyle w:val="TableParagraph"/>
              <w:numPr>
                <w:ilvl w:val="0"/>
                <w:numId w:val="4"/>
              </w:numPr>
              <w:tabs>
                <w:tab w:val="left" w:pos="544"/>
                <w:tab w:val="left" w:pos="545"/>
              </w:tabs>
              <w:spacing w:before="2"/>
              <w:rPr>
                <w:sz w:val="20"/>
              </w:rPr>
            </w:pPr>
            <w:r>
              <w:rPr>
                <w:color w:val="231F20"/>
                <w:spacing w:val="-4"/>
                <w:w w:val="105"/>
                <w:sz w:val="20"/>
              </w:rPr>
              <w:t>Individual</w:t>
            </w:r>
            <w:r>
              <w:rPr>
                <w:color w:val="231F20"/>
                <w:spacing w:val="-21"/>
                <w:w w:val="105"/>
                <w:sz w:val="20"/>
              </w:rPr>
              <w:t xml:space="preserve"> </w:t>
            </w:r>
            <w:r>
              <w:rPr>
                <w:color w:val="231F20"/>
                <w:w w:val="105"/>
                <w:sz w:val="20"/>
              </w:rPr>
              <w:t>Assessment</w:t>
            </w:r>
            <w:r>
              <w:rPr>
                <w:color w:val="231F20"/>
                <w:spacing w:val="-20"/>
                <w:w w:val="105"/>
                <w:sz w:val="20"/>
              </w:rPr>
              <w:t xml:space="preserve"> </w:t>
            </w:r>
            <w:r>
              <w:rPr>
                <w:color w:val="231F20"/>
                <w:spacing w:val="-3"/>
                <w:w w:val="105"/>
                <w:sz w:val="20"/>
              </w:rPr>
              <w:t>programs</w:t>
            </w:r>
            <w:r>
              <w:rPr>
                <w:color w:val="231F20"/>
                <w:spacing w:val="-20"/>
                <w:w w:val="105"/>
                <w:sz w:val="20"/>
              </w:rPr>
              <w:t xml:space="preserve"> </w:t>
            </w:r>
            <w:r>
              <w:rPr>
                <w:color w:val="231F20"/>
                <w:spacing w:val="-4"/>
                <w:w w:val="105"/>
                <w:sz w:val="20"/>
              </w:rPr>
              <w:t>through</w:t>
            </w:r>
            <w:r>
              <w:rPr>
                <w:color w:val="231F20"/>
                <w:spacing w:val="-20"/>
                <w:w w:val="105"/>
                <w:sz w:val="20"/>
              </w:rPr>
              <w:t xml:space="preserve"> </w:t>
            </w:r>
            <w:r>
              <w:rPr>
                <w:color w:val="231F20"/>
                <w:spacing w:val="-4"/>
                <w:w w:val="105"/>
                <w:sz w:val="20"/>
              </w:rPr>
              <w:t>counseling</w:t>
            </w:r>
          </w:p>
          <w:p w14:paraId="44AB6C8D" w14:textId="77777777" w:rsidR="006955F4" w:rsidRDefault="008E17E4">
            <w:pPr>
              <w:pStyle w:val="TableParagraph"/>
              <w:numPr>
                <w:ilvl w:val="0"/>
                <w:numId w:val="4"/>
              </w:numPr>
              <w:tabs>
                <w:tab w:val="left" w:pos="544"/>
                <w:tab w:val="left" w:pos="545"/>
              </w:tabs>
              <w:spacing w:before="10" w:line="249" w:lineRule="auto"/>
              <w:ind w:right="1864"/>
              <w:rPr>
                <w:sz w:val="20"/>
              </w:rPr>
            </w:pPr>
            <w:r>
              <w:rPr>
                <w:color w:val="231F20"/>
                <w:w w:val="105"/>
                <w:sz w:val="20"/>
              </w:rPr>
              <w:t>Individual based counseling</w:t>
            </w:r>
            <w:r>
              <w:rPr>
                <w:color w:val="231F20"/>
                <w:spacing w:val="-19"/>
                <w:w w:val="105"/>
                <w:sz w:val="20"/>
              </w:rPr>
              <w:t xml:space="preserve"> </w:t>
            </w:r>
            <w:r>
              <w:rPr>
                <w:color w:val="231F20"/>
                <w:w w:val="105"/>
                <w:sz w:val="20"/>
              </w:rPr>
              <w:t>and intervention</w:t>
            </w:r>
            <w:r>
              <w:rPr>
                <w:color w:val="231F20"/>
                <w:spacing w:val="-8"/>
                <w:w w:val="105"/>
                <w:sz w:val="20"/>
              </w:rPr>
              <w:t xml:space="preserve"> </w:t>
            </w:r>
            <w:r>
              <w:rPr>
                <w:color w:val="231F20"/>
                <w:w w:val="105"/>
                <w:sz w:val="20"/>
              </w:rPr>
              <w:t>programs</w:t>
            </w:r>
          </w:p>
          <w:p w14:paraId="7F7028AC" w14:textId="77777777" w:rsidR="006955F4" w:rsidRDefault="008E17E4">
            <w:pPr>
              <w:pStyle w:val="TableParagraph"/>
              <w:numPr>
                <w:ilvl w:val="0"/>
                <w:numId w:val="4"/>
              </w:numPr>
              <w:tabs>
                <w:tab w:val="left" w:pos="544"/>
                <w:tab w:val="left" w:pos="545"/>
              </w:tabs>
              <w:spacing w:before="2"/>
              <w:rPr>
                <w:sz w:val="20"/>
              </w:rPr>
            </w:pPr>
            <w:r>
              <w:rPr>
                <w:color w:val="231F20"/>
                <w:sz w:val="20"/>
              </w:rPr>
              <w:t xml:space="preserve">Employee </w:t>
            </w:r>
            <w:r>
              <w:rPr>
                <w:color w:val="231F20"/>
                <w:spacing w:val="2"/>
                <w:sz w:val="20"/>
              </w:rPr>
              <w:t xml:space="preserve">Assistance </w:t>
            </w:r>
            <w:r>
              <w:rPr>
                <w:color w:val="231F20"/>
                <w:sz w:val="20"/>
              </w:rPr>
              <w:t>Program -</w:t>
            </w:r>
            <w:r>
              <w:rPr>
                <w:color w:val="231F20"/>
                <w:spacing w:val="37"/>
                <w:sz w:val="20"/>
              </w:rPr>
              <w:t xml:space="preserve"> </w:t>
            </w:r>
            <w:r>
              <w:rPr>
                <w:color w:val="231F20"/>
                <w:sz w:val="20"/>
              </w:rPr>
              <w:t>referrals</w:t>
            </w:r>
          </w:p>
          <w:p w14:paraId="0CD54B52" w14:textId="77777777" w:rsidR="006955F4" w:rsidRDefault="008E17E4">
            <w:pPr>
              <w:pStyle w:val="TableParagraph"/>
              <w:numPr>
                <w:ilvl w:val="0"/>
                <w:numId w:val="4"/>
              </w:numPr>
              <w:tabs>
                <w:tab w:val="left" w:pos="544"/>
                <w:tab w:val="left" w:pos="545"/>
              </w:tabs>
              <w:spacing w:before="10" w:line="249" w:lineRule="auto"/>
              <w:ind w:right="896"/>
              <w:rPr>
                <w:sz w:val="20"/>
              </w:rPr>
            </w:pPr>
            <w:r>
              <w:rPr>
                <w:color w:val="231F20"/>
                <w:w w:val="105"/>
                <w:sz w:val="20"/>
              </w:rPr>
              <w:t>Referral</w:t>
            </w:r>
            <w:r>
              <w:rPr>
                <w:color w:val="231F20"/>
                <w:spacing w:val="-13"/>
                <w:w w:val="105"/>
                <w:sz w:val="20"/>
              </w:rPr>
              <w:t xml:space="preserve"> </w:t>
            </w:r>
            <w:r>
              <w:rPr>
                <w:color w:val="231F20"/>
                <w:w w:val="105"/>
                <w:sz w:val="20"/>
              </w:rPr>
              <w:t>programs</w:t>
            </w:r>
            <w:r>
              <w:rPr>
                <w:color w:val="231F20"/>
                <w:spacing w:val="-13"/>
                <w:w w:val="105"/>
                <w:sz w:val="20"/>
              </w:rPr>
              <w:t xml:space="preserve"> </w:t>
            </w:r>
            <w:r>
              <w:rPr>
                <w:color w:val="231F20"/>
                <w:w w:val="105"/>
                <w:sz w:val="20"/>
              </w:rPr>
              <w:t>to</w:t>
            </w:r>
            <w:r>
              <w:rPr>
                <w:color w:val="231F20"/>
                <w:spacing w:val="-13"/>
                <w:w w:val="105"/>
                <w:sz w:val="20"/>
              </w:rPr>
              <w:t xml:space="preserve"> </w:t>
            </w:r>
            <w:r>
              <w:rPr>
                <w:color w:val="231F20"/>
                <w:spacing w:val="2"/>
                <w:w w:val="105"/>
                <w:sz w:val="20"/>
              </w:rPr>
              <w:t>off-campus</w:t>
            </w:r>
            <w:r>
              <w:rPr>
                <w:color w:val="231F20"/>
                <w:spacing w:val="-13"/>
                <w:w w:val="105"/>
                <w:sz w:val="20"/>
              </w:rPr>
              <w:t xml:space="preserve"> </w:t>
            </w:r>
            <w:r>
              <w:rPr>
                <w:color w:val="231F20"/>
                <w:w w:val="105"/>
                <w:sz w:val="20"/>
              </w:rPr>
              <w:t>treatment providers for</w:t>
            </w:r>
            <w:r>
              <w:rPr>
                <w:color w:val="231F20"/>
                <w:spacing w:val="-18"/>
                <w:w w:val="105"/>
                <w:sz w:val="20"/>
              </w:rPr>
              <w:t xml:space="preserve"> </w:t>
            </w:r>
            <w:r>
              <w:rPr>
                <w:color w:val="231F20"/>
                <w:spacing w:val="2"/>
                <w:w w:val="105"/>
                <w:sz w:val="20"/>
              </w:rPr>
              <w:t>students</w:t>
            </w:r>
          </w:p>
          <w:p w14:paraId="6DB72D94" w14:textId="77777777" w:rsidR="006955F4" w:rsidRDefault="008E17E4">
            <w:pPr>
              <w:pStyle w:val="TableParagraph"/>
              <w:numPr>
                <w:ilvl w:val="0"/>
                <w:numId w:val="4"/>
              </w:numPr>
              <w:tabs>
                <w:tab w:val="left" w:pos="544"/>
                <w:tab w:val="left" w:pos="545"/>
              </w:tabs>
              <w:spacing w:before="1"/>
              <w:rPr>
                <w:sz w:val="20"/>
              </w:rPr>
            </w:pPr>
            <w:r>
              <w:rPr>
                <w:color w:val="231F20"/>
                <w:w w:val="105"/>
                <w:sz w:val="20"/>
              </w:rPr>
              <w:t>Individual</w:t>
            </w:r>
            <w:r>
              <w:rPr>
                <w:color w:val="231F20"/>
                <w:spacing w:val="-9"/>
                <w:w w:val="105"/>
                <w:sz w:val="20"/>
              </w:rPr>
              <w:t xml:space="preserve"> </w:t>
            </w:r>
            <w:r>
              <w:rPr>
                <w:color w:val="231F20"/>
                <w:w w:val="105"/>
                <w:sz w:val="20"/>
              </w:rPr>
              <w:t>interventions</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spacing w:val="4"/>
                <w:w w:val="105"/>
                <w:sz w:val="20"/>
              </w:rPr>
              <w:t>staff</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spacing w:val="2"/>
                <w:w w:val="105"/>
                <w:sz w:val="20"/>
              </w:rPr>
              <w:t>faculty</w:t>
            </w:r>
          </w:p>
          <w:p w14:paraId="275C67BA" w14:textId="77777777" w:rsidR="006955F4" w:rsidRDefault="008E17E4">
            <w:pPr>
              <w:pStyle w:val="TableParagraph"/>
              <w:numPr>
                <w:ilvl w:val="0"/>
                <w:numId w:val="4"/>
              </w:numPr>
              <w:tabs>
                <w:tab w:val="left" w:pos="544"/>
                <w:tab w:val="left" w:pos="545"/>
              </w:tabs>
              <w:spacing w:before="10" w:line="249" w:lineRule="auto"/>
              <w:ind w:right="193"/>
              <w:rPr>
                <w:sz w:val="20"/>
              </w:rPr>
            </w:pPr>
            <w:r>
              <w:rPr>
                <w:color w:val="231F20"/>
                <w:spacing w:val="-3"/>
                <w:w w:val="105"/>
                <w:sz w:val="20"/>
              </w:rPr>
              <w:t xml:space="preserve">Educational programs </w:t>
            </w:r>
            <w:r>
              <w:rPr>
                <w:color w:val="231F20"/>
                <w:spacing w:val="-4"/>
                <w:w w:val="105"/>
                <w:sz w:val="20"/>
              </w:rPr>
              <w:t xml:space="preserve">usually </w:t>
            </w:r>
            <w:r>
              <w:rPr>
                <w:color w:val="231F20"/>
                <w:w w:val="105"/>
                <w:sz w:val="20"/>
              </w:rPr>
              <w:t xml:space="preserve">reserved </w:t>
            </w:r>
            <w:r>
              <w:rPr>
                <w:color w:val="231F20"/>
                <w:spacing w:val="-3"/>
                <w:w w:val="105"/>
                <w:sz w:val="20"/>
              </w:rPr>
              <w:t>for policy violators</w:t>
            </w:r>
            <w:r>
              <w:rPr>
                <w:color w:val="231F20"/>
                <w:spacing w:val="-22"/>
                <w:w w:val="105"/>
                <w:sz w:val="20"/>
              </w:rPr>
              <w:t xml:space="preserve"> </w:t>
            </w:r>
            <w:r>
              <w:rPr>
                <w:color w:val="231F20"/>
                <w:w w:val="105"/>
                <w:sz w:val="20"/>
              </w:rPr>
              <w:t>that</w:t>
            </w:r>
            <w:r>
              <w:rPr>
                <w:color w:val="231F20"/>
                <w:spacing w:val="-22"/>
                <w:w w:val="105"/>
                <w:sz w:val="20"/>
              </w:rPr>
              <w:t xml:space="preserve"> </w:t>
            </w:r>
            <w:r>
              <w:rPr>
                <w:color w:val="231F20"/>
                <w:spacing w:val="-4"/>
                <w:w w:val="105"/>
                <w:sz w:val="20"/>
              </w:rPr>
              <w:t>individuals</w:t>
            </w:r>
            <w:r>
              <w:rPr>
                <w:color w:val="231F20"/>
                <w:spacing w:val="-22"/>
                <w:w w:val="105"/>
                <w:sz w:val="20"/>
              </w:rPr>
              <w:t xml:space="preserve"> </w:t>
            </w:r>
            <w:r>
              <w:rPr>
                <w:color w:val="231F20"/>
                <w:w w:val="105"/>
                <w:sz w:val="20"/>
              </w:rPr>
              <w:t>can</w:t>
            </w:r>
            <w:r>
              <w:rPr>
                <w:color w:val="231F20"/>
                <w:spacing w:val="-22"/>
                <w:w w:val="105"/>
                <w:sz w:val="20"/>
              </w:rPr>
              <w:t xml:space="preserve"> </w:t>
            </w:r>
            <w:r>
              <w:rPr>
                <w:color w:val="231F20"/>
                <w:spacing w:val="-3"/>
                <w:w w:val="105"/>
                <w:sz w:val="20"/>
              </w:rPr>
              <w:t>voluntarily</w:t>
            </w:r>
            <w:r>
              <w:rPr>
                <w:color w:val="231F20"/>
                <w:spacing w:val="-21"/>
                <w:w w:val="105"/>
                <w:sz w:val="20"/>
              </w:rPr>
              <w:t xml:space="preserve"> </w:t>
            </w:r>
            <w:r>
              <w:rPr>
                <w:color w:val="231F20"/>
                <w:w w:val="105"/>
                <w:sz w:val="20"/>
              </w:rPr>
              <w:t>participate</w:t>
            </w:r>
            <w:r>
              <w:rPr>
                <w:color w:val="231F20"/>
                <w:spacing w:val="-22"/>
                <w:w w:val="105"/>
                <w:sz w:val="20"/>
              </w:rPr>
              <w:t xml:space="preserve"> </w:t>
            </w:r>
            <w:r>
              <w:rPr>
                <w:color w:val="231F20"/>
                <w:spacing w:val="-4"/>
                <w:w w:val="105"/>
                <w:sz w:val="20"/>
              </w:rPr>
              <w:t>in</w:t>
            </w:r>
          </w:p>
        </w:tc>
        <w:tc>
          <w:tcPr>
            <w:tcW w:w="5400" w:type="dxa"/>
            <w:tcBorders>
              <w:right w:val="nil"/>
            </w:tcBorders>
          </w:tcPr>
          <w:p w14:paraId="1F03FFD9" w14:textId="77777777" w:rsidR="006955F4" w:rsidRDefault="006955F4">
            <w:pPr>
              <w:pStyle w:val="TableParagraph"/>
              <w:spacing w:before="0"/>
              <w:rPr>
                <w:rFonts w:ascii="Times New Roman"/>
                <w:sz w:val="20"/>
              </w:rPr>
            </w:pPr>
          </w:p>
        </w:tc>
      </w:tr>
      <w:tr w:rsidR="006955F4" w14:paraId="420A38E7" w14:textId="77777777">
        <w:trPr>
          <w:trHeight w:val="5034"/>
        </w:trPr>
        <w:tc>
          <w:tcPr>
            <w:tcW w:w="5400" w:type="dxa"/>
            <w:tcBorders>
              <w:left w:val="nil"/>
            </w:tcBorders>
          </w:tcPr>
          <w:p w14:paraId="4013CDAC" w14:textId="77777777" w:rsidR="006955F4" w:rsidRDefault="008E17E4">
            <w:pPr>
              <w:pStyle w:val="TableParagraph"/>
              <w:spacing w:line="249" w:lineRule="auto"/>
              <w:ind w:left="185" w:right="205"/>
            </w:pPr>
            <w:r>
              <w:rPr>
                <w:color w:val="231F20"/>
                <w:spacing w:val="-3"/>
                <w:w w:val="105"/>
              </w:rPr>
              <w:t>Group</w:t>
            </w:r>
            <w:r>
              <w:rPr>
                <w:color w:val="231F20"/>
                <w:spacing w:val="-37"/>
                <w:w w:val="105"/>
              </w:rPr>
              <w:t xml:space="preserve"> </w:t>
            </w:r>
            <w:r>
              <w:rPr>
                <w:color w:val="231F20"/>
                <w:w w:val="105"/>
              </w:rPr>
              <w:t>Based</w:t>
            </w:r>
            <w:r>
              <w:rPr>
                <w:color w:val="231F20"/>
                <w:spacing w:val="-37"/>
                <w:w w:val="105"/>
              </w:rPr>
              <w:t xml:space="preserve"> </w:t>
            </w:r>
            <w:r>
              <w:rPr>
                <w:color w:val="231F20"/>
                <w:w w:val="105"/>
              </w:rPr>
              <w:t>Programs/Interventions</w:t>
            </w:r>
            <w:r>
              <w:rPr>
                <w:color w:val="231F20"/>
                <w:spacing w:val="-36"/>
                <w:w w:val="105"/>
              </w:rPr>
              <w:t xml:space="preserve"> </w:t>
            </w:r>
            <w:r>
              <w:rPr>
                <w:color w:val="231F20"/>
                <w:w w:val="105"/>
              </w:rPr>
              <w:t>that</w:t>
            </w:r>
            <w:r>
              <w:rPr>
                <w:color w:val="231F20"/>
                <w:spacing w:val="-37"/>
                <w:w w:val="105"/>
              </w:rPr>
              <w:t xml:space="preserve"> </w:t>
            </w:r>
            <w:r>
              <w:rPr>
                <w:color w:val="231F20"/>
                <w:spacing w:val="-3"/>
                <w:w w:val="105"/>
              </w:rPr>
              <w:t>you</w:t>
            </w:r>
            <w:r>
              <w:rPr>
                <w:color w:val="231F20"/>
                <w:spacing w:val="-36"/>
                <w:w w:val="105"/>
              </w:rPr>
              <w:t xml:space="preserve"> </w:t>
            </w:r>
            <w:r>
              <w:rPr>
                <w:color w:val="231F20"/>
                <w:spacing w:val="-3"/>
                <w:w w:val="105"/>
              </w:rPr>
              <w:t xml:space="preserve">may </w:t>
            </w:r>
            <w:r>
              <w:rPr>
                <w:color w:val="231F20"/>
                <w:w w:val="105"/>
              </w:rPr>
              <w:t>be</w:t>
            </w:r>
            <w:r>
              <w:rPr>
                <w:color w:val="231F20"/>
                <w:spacing w:val="-15"/>
                <w:w w:val="105"/>
              </w:rPr>
              <w:t xml:space="preserve"> </w:t>
            </w:r>
            <w:r>
              <w:rPr>
                <w:color w:val="231F20"/>
                <w:w w:val="105"/>
              </w:rPr>
              <w:t>offering</w:t>
            </w:r>
            <w:r>
              <w:rPr>
                <w:color w:val="231F20"/>
                <w:spacing w:val="-15"/>
                <w:w w:val="105"/>
              </w:rPr>
              <w:t xml:space="preserve"> </w:t>
            </w:r>
            <w:r>
              <w:rPr>
                <w:color w:val="231F20"/>
                <w:w w:val="105"/>
              </w:rPr>
              <w:t>on</w:t>
            </w:r>
            <w:r>
              <w:rPr>
                <w:color w:val="231F20"/>
                <w:spacing w:val="-14"/>
                <w:w w:val="105"/>
              </w:rPr>
              <w:t xml:space="preserve"> </w:t>
            </w:r>
            <w:r>
              <w:rPr>
                <w:color w:val="231F20"/>
                <w:w w:val="105"/>
              </w:rPr>
              <w:t>campus</w:t>
            </w:r>
            <w:r>
              <w:rPr>
                <w:color w:val="231F20"/>
                <w:spacing w:val="-15"/>
                <w:w w:val="105"/>
              </w:rPr>
              <w:t xml:space="preserve"> </w:t>
            </w:r>
            <w:r>
              <w:rPr>
                <w:color w:val="231F20"/>
                <w:spacing w:val="-2"/>
                <w:w w:val="105"/>
              </w:rPr>
              <w:t>which</w:t>
            </w:r>
            <w:r>
              <w:rPr>
                <w:color w:val="231F20"/>
                <w:spacing w:val="-14"/>
                <w:w w:val="105"/>
              </w:rPr>
              <w:t xml:space="preserve"> </w:t>
            </w:r>
            <w:r>
              <w:rPr>
                <w:color w:val="231F20"/>
                <w:spacing w:val="-3"/>
                <w:w w:val="105"/>
              </w:rPr>
              <w:t>may</w:t>
            </w:r>
            <w:r>
              <w:rPr>
                <w:color w:val="231F20"/>
                <w:spacing w:val="-15"/>
                <w:w w:val="105"/>
              </w:rPr>
              <w:t xml:space="preserve"> </w:t>
            </w:r>
            <w:r>
              <w:rPr>
                <w:color w:val="231F20"/>
                <w:w w:val="105"/>
              </w:rPr>
              <w:t>be</w:t>
            </w:r>
            <w:r>
              <w:rPr>
                <w:color w:val="231F20"/>
                <w:spacing w:val="-15"/>
                <w:w w:val="105"/>
              </w:rPr>
              <w:t xml:space="preserve"> </w:t>
            </w:r>
            <w:r>
              <w:rPr>
                <w:color w:val="231F20"/>
                <w:spacing w:val="-4"/>
                <w:w w:val="105"/>
              </w:rPr>
              <w:t>considered:</w:t>
            </w:r>
          </w:p>
          <w:p w14:paraId="52C616C6" w14:textId="77777777" w:rsidR="006955F4" w:rsidRDefault="008E17E4">
            <w:pPr>
              <w:pStyle w:val="TableParagraph"/>
              <w:numPr>
                <w:ilvl w:val="0"/>
                <w:numId w:val="3"/>
              </w:numPr>
              <w:tabs>
                <w:tab w:val="left" w:pos="544"/>
                <w:tab w:val="left" w:pos="545"/>
              </w:tabs>
              <w:spacing w:before="117"/>
              <w:rPr>
                <w:sz w:val="20"/>
              </w:rPr>
            </w:pPr>
            <w:r>
              <w:rPr>
                <w:color w:val="231F20"/>
                <w:sz w:val="20"/>
              </w:rPr>
              <w:t>CHOICES</w:t>
            </w:r>
            <w:r>
              <w:rPr>
                <w:color w:val="231F20"/>
                <w:spacing w:val="-6"/>
                <w:sz w:val="20"/>
              </w:rPr>
              <w:t xml:space="preserve"> </w:t>
            </w:r>
            <w:r>
              <w:rPr>
                <w:color w:val="231F20"/>
                <w:sz w:val="20"/>
              </w:rPr>
              <w:t>Program</w:t>
            </w:r>
          </w:p>
          <w:p w14:paraId="14649B39"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Small Group Social Norms</w:t>
            </w:r>
            <w:r>
              <w:rPr>
                <w:color w:val="231F20"/>
                <w:spacing w:val="-42"/>
                <w:w w:val="105"/>
                <w:sz w:val="20"/>
              </w:rPr>
              <w:t xml:space="preserve"> </w:t>
            </w:r>
            <w:r>
              <w:rPr>
                <w:color w:val="231F20"/>
                <w:w w:val="105"/>
                <w:sz w:val="20"/>
              </w:rPr>
              <w:t>Interventions</w:t>
            </w:r>
          </w:p>
          <w:p w14:paraId="72A3A5C2"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 xml:space="preserve">E-Calc Alcohol </w:t>
            </w:r>
            <w:r>
              <w:rPr>
                <w:color w:val="231F20"/>
                <w:spacing w:val="2"/>
                <w:w w:val="105"/>
                <w:sz w:val="20"/>
              </w:rPr>
              <w:t>Expectancies</w:t>
            </w:r>
            <w:r>
              <w:rPr>
                <w:color w:val="231F20"/>
                <w:spacing w:val="-35"/>
                <w:w w:val="105"/>
                <w:sz w:val="20"/>
              </w:rPr>
              <w:t xml:space="preserve"> </w:t>
            </w:r>
            <w:r>
              <w:rPr>
                <w:color w:val="231F20"/>
                <w:w w:val="105"/>
                <w:sz w:val="20"/>
              </w:rPr>
              <w:t>Program</w:t>
            </w:r>
          </w:p>
          <w:p w14:paraId="0B1AEB55"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Peer Education/Theater</w:t>
            </w:r>
            <w:r>
              <w:rPr>
                <w:color w:val="231F20"/>
                <w:spacing w:val="-21"/>
                <w:w w:val="105"/>
                <w:sz w:val="20"/>
              </w:rPr>
              <w:t xml:space="preserve"> </w:t>
            </w:r>
            <w:r>
              <w:rPr>
                <w:color w:val="231F20"/>
                <w:w w:val="105"/>
                <w:sz w:val="20"/>
              </w:rPr>
              <w:t>Programs</w:t>
            </w:r>
          </w:p>
          <w:p w14:paraId="22C2C611" w14:textId="77777777" w:rsidR="006955F4" w:rsidRDefault="008E17E4">
            <w:pPr>
              <w:pStyle w:val="TableParagraph"/>
              <w:numPr>
                <w:ilvl w:val="0"/>
                <w:numId w:val="3"/>
              </w:numPr>
              <w:tabs>
                <w:tab w:val="left" w:pos="544"/>
                <w:tab w:val="left" w:pos="545"/>
              </w:tabs>
              <w:spacing w:before="10" w:line="249" w:lineRule="auto"/>
              <w:ind w:right="809"/>
              <w:rPr>
                <w:sz w:val="20"/>
              </w:rPr>
            </w:pPr>
            <w:r>
              <w:rPr>
                <w:color w:val="231F20"/>
                <w:w w:val="105"/>
                <w:sz w:val="20"/>
              </w:rPr>
              <w:t>Alcohol and other Drug Programs delivered during Orientation</w:t>
            </w:r>
            <w:r>
              <w:rPr>
                <w:color w:val="231F20"/>
                <w:spacing w:val="-9"/>
                <w:w w:val="105"/>
                <w:sz w:val="20"/>
              </w:rPr>
              <w:t xml:space="preserve"> </w:t>
            </w:r>
            <w:r>
              <w:rPr>
                <w:color w:val="231F20"/>
                <w:w w:val="105"/>
                <w:sz w:val="20"/>
              </w:rPr>
              <w:t>programming</w:t>
            </w:r>
          </w:p>
          <w:p w14:paraId="253537C5" w14:textId="77777777" w:rsidR="006955F4" w:rsidRDefault="008E17E4">
            <w:pPr>
              <w:pStyle w:val="TableParagraph"/>
              <w:numPr>
                <w:ilvl w:val="0"/>
                <w:numId w:val="3"/>
              </w:numPr>
              <w:tabs>
                <w:tab w:val="left" w:pos="544"/>
                <w:tab w:val="left" w:pos="545"/>
              </w:tabs>
              <w:spacing w:before="2"/>
              <w:rPr>
                <w:sz w:val="20"/>
              </w:rPr>
            </w:pPr>
            <w:r>
              <w:rPr>
                <w:color w:val="231F20"/>
                <w:w w:val="105"/>
                <w:sz w:val="20"/>
              </w:rPr>
              <w:t>Social Marketing</w:t>
            </w:r>
            <w:r>
              <w:rPr>
                <w:color w:val="231F20"/>
                <w:spacing w:val="-19"/>
                <w:w w:val="105"/>
                <w:sz w:val="20"/>
              </w:rPr>
              <w:t xml:space="preserve"> </w:t>
            </w:r>
            <w:r>
              <w:rPr>
                <w:color w:val="231F20"/>
                <w:w w:val="105"/>
                <w:sz w:val="20"/>
              </w:rPr>
              <w:t>Campaigns</w:t>
            </w:r>
          </w:p>
          <w:p w14:paraId="05A93FE2"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Social Norms Marketing</w:t>
            </w:r>
            <w:r>
              <w:rPr>
                <w:color w:val="231F20"/>
                <w:spacing w:val="-29"/>
                <w:w w:val="105"/>
                <w:sz w:val="20"/>
              </w:rPr>
              <w:t xml:space="preserve"> </w:t>
            </w:r>
            <w:r>
              <w:rPr>
                <w:color w:val="231F20"/>
                <w:w w:val="105"/>
                <w:sz w:val="20"/>
              </w:rPr>
              <w:t>Campaigns</w:t>
            </w:r>
          </w:p>
          <w:p w14:paraId="4904873C" w14:textId="77777777" w:rsidR="006955F4" w:rsidRDefault="008E17E4">
            <w:pPr>
              <w:pStyle w:val="TableParagraph"/>
              <w:numPr>
                <w:ilvl w:val="0"/>
                <w:numId w:val="3"/>
              </w:numPr>
              <w:tabs>
                <w:tab w:val="left" w:pos="544"/>
                <w:tab w:val="left" w:pos="545"/>
              </w:tabs>
              <w:spacing w:before="10" w:line="249" w:lineRule="auto"/>
              <w:ind w:right="969"/>
              <w:rPr>
                <w:sz w:val="20"/>
              </w:rPr>
            </w:pPr>
            <w:r>
              <w:rPr>
                <w:color w:val="231F20"/>
                <w:w w:val="105"/>
                <w:sz w:val="20"/>
              </w:rPr>
              <w:t>Group based programs delivered through housing, Greek life,</w:t>
            </w:r>
            <w:r>
              <w:rPr>
                <w:color w:val="231F20"/>
                <w:spacing w:val="-38"/>
                <w:w w:val="105"/>
                <w:sz w:val="20"/>
              </w:rPr>
              <w:t xml:space="preserve"> </w:t>
            </w:r>
            <w:r>
              <w:rPr>
                <w:color w:val="231F20"/>
                <w:w w:val="105"/>
                <w:sz w:val="20"/>
              </w:rPr>
              <w:t>athletics</w:t>
            </w:r>
          </w:p>
          <w:p w14:paraId="4DC4E33C" w14:textId="77777777" w:rsidR="006955F4" w:rsidRDefault="008E17E4">
            <w:pPr>
              <w:pStyle w:val="TableParagraph"/>
              <w:numPr>
                <w:ilvl w:val="0"/>
                <w:numId w:val="3"/>
              </w:numPr>
              <w:tabs>
                <w:tab w:val="left" w:pos="544"/>
                <w:tab w:val="left" w:pos="545"/>
              </w:tabs>
              <w:spacing w:before="1"/>
              <w:rPr>
                <w:sz w:val="20"/>
              </w:rPr>
            </w:pPr>
            <w:r>
              <w:rPr>
                <w:color w:val="231F20"/>
                <w:w w:val="105"/>
                <w:sz w:val="20"/>
              </w:rPr>
              <w:t>Workshops, seminars, etc.</w:t>
            </w:r>
            <w:r>
              <w:rPr>
                <w:color w:val="231F20"/>
                <w:spacing w:val="-31"/>
                <w:w w:val="105"/>
                <w:sz w:val="20"/>
              </w:rPr>
              <w:t xml:space="preserve"> </w:t>
            </w:r>
            <w:r>
              <w:rPr>
                <w:color w:val="231F20"/>
                <w:w w:val="105"/>
                <w:sz w:val="20"/>
              </w:rPr>
              <w:t>delivered</w:t>
            </w:r>
          </w:p>
          <w:p w14:paraId="154E57DB" w14:textId="77777777" w:rsidR="006955F4" w:rsidRDefault="008E17E4">
            <w:pPr>
              <w:pStyle w:val="TableParagraph"/>
              <w:numPr>
                <w:ilvl w:val="0"/>
                <w:numId w:val="3"/>
              </w:numPr>
              <w:tabs>
                <w:tab w:val="left" w:pos="544"/>
                <w:tab w:val="left" w:pos="545"/>
              </w:tabs>
              <w:spacing w:before="10"/>
              <w:rPr>
                <w:sz w:val="20"/>
              </w:rPr>
            </w:pPr>
            <w:r>
              <w:rPr>
                <w:color w:val="231F20"/>
                <w:spacing w:val="5"/>
                <w:w w:val="105"/>
                <w:sz w:val="20"/>
              </w:rPr>
              <w:t>AA</w:t>
            </w:r>
            <w:r>
              <w:rPr>
                <w:color w:val="231F20"/>
                <w:spacing w:val="-15"/>
                <w:w w:val="105"/>
                <w:sz w:val="20"/>
              </w:rPr>
              <w:t xml:space="preserve"> </w:t>
            </w:r>
            <w:r>
              <w:rPr>
                <w:color w:val="231F20"/>
                <w:w w:val="105"/>
                <w:sz w:val="20"/>
              </w:rPr>
              <w:t>or</w:t>
            </w:r>
            <w:r>
              <w:rPr>
                <w:color w:val="231F20"/>
                <w:spacing w:val="-15"/>
                <w:w w:val="105"/>
                <w:sz w:val="20"/>
              </w:rPr>
              <w:t xml:space="preserve"> </w:t>
            </w:r>
            <w:r>
              <w:rPr>
                <w:color w:val="231F20"/>
                <w:w w:val="105"/>
                <w:sz w:val="20"/>
              </w:rPr>
              <w:t>Recovery</w:t>
            </w:r>
            <w:r>
              <w:rPr>
                <w:color w:val="231F20"/>
                <w:spacing w:val="-15"/>
                <w:w w:val="105"/>
                <w:sz w:val="20"/>
              </w:rPr>
              <w:t xml:space="preserve"> </w:t>
            </w:r>
            <w:r>
              <w:rPr>
                <w:color w:val="231F20"/>
                <w:w w:val="105"/>
                <w:sz w:val="20"/>
              </w:rPr>
              <w:t>based</w:t>
            </w:r>
            <w:r>
              <w:rPr>
                <w:color w:val="231F20"/>
                <w:spacing w:val="-15"/>
                <w:w w:val="105"/>
                <w:sz w:val="20"/>
              </w:rPr>
              <w:t xml:space="preserve"> </w:t>
            </w:r>
            <w:r>
              <w:rPr>
                <w:color w:val="231F20"/>
                <w:w w:val="105"/>
                <w:sz w:val="20"/>
              </w:rPr>
              <w:t>groups</w:t>
            </w:r>
          </w:p>
          <w:p w14:paraId="798D24FA"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Curriculum Infusion</w:t>
            </w:r>
            <w:r>
              <w:rPr>
                <w:color w:val="231F20"/>
                <w:spacing w:val="-45"/>
                <w:w w:val="105"/>
                <w:sz w:val="20"/>
              </w:rPr>
              <w:t xml:space="preserve"> </w:t>
            </w:r>
            <w:r>
              <w:rPr>
                <w:color w:val="231F20"/>
                <w:w w:val="105"/>
                <w:sz w:val="20"/>
              </w:rPr>
              <w:t>Programs</w:t>
            </w:r>
          </w:p>
          <w:p w14:paraId="36D08268"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Life Skills</w:t>
            </w:r>
            <w:r>
              <w:rPr>
                <w:color w:val="231F20"/>
                <w:spacing w:val="-20"/>
                <w:w w:val="105"/>
                <w:sz w:val="20"/>
              </w:rPr>
              <w:t xml:space="preserve"> </w:t>
            </w:r>
            <w:r>
              <w:rPr>
                <w:color w:val="231F20"/>
                <w:w w:val="105"/>
                <w:sz w:val="20"/>
              </w:rPr>
              <w:t>Programs</w:t>
            </w:r>
          </w:p>
          <w:p w14:paraId="7827A5B9" w14:textId="77777777" w:rsidR="006955F4" w:rsidRDefault="008E17E4">
            <w:pPr>
              <w:pStyle w:val="TableParagraph"/>
              <w:numPr>
                <w:ilvl w:val="0"/>
                <w:numId w:val="3"/>
              </w:numPr>
              <w:tabs>
                <w:tab w:val="left" w:pos="544"/>
                <w:tab w:val="left" w:pos="545"/>
              </w:tabs>
              <w:spacing w:before="10"/>
              <w:rPr>
                <w:sz w:val="20"/>
              </w:rPr>
            </w:pPr>
            <w:r>
              <w:rPr>
                <w:color w:val="231F20"/>
                <w:w w:val="105"/>
                <w:sz w:val="20"/>
              </w:rPr>
              <w:t>Group</w:t>
            </w:r>
            <w:r>
              <w:rPr>
                <w:color w:val="231F20"/>
                <w:spacing w:val="-9"/>
                <w:w w:val="105"/>
                <w:sz w:val="20"/>
              </w:rPr>
              <w:t xml:space="preserve"> </w:t>
            </w:r>
            <w:r>
              <w:rPr>
                <w:color w:val="231F20"/>
                <w:w w:val="105"/>
                <w:sz w:val="20"/>
              </w:rPr>
              <w:t>based</w:t>
            </w:r>
            <w:r>
              <w:rPr>
                <w:color w:val="231F20"/>
                <w:spacing w:val="-9"/>
                <w:w w:val="105"/>
                <w:sz w:val="20"/>
              </w:rPr>
              <w:t xml:space="preserve"> </w:t>
            </w:r>
            <w:r>
              <w:rPr>
                <w:color w:val="231F20"/>
                <w:w w:val="105"/>
                <w:sz w:val="20"/>
              </w:rPr>
              <w:t>programs</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spacing w:val="4"/>
                <w:w w:val="105"/>
                <w:sz w:val="20"/>
              </w:rPr>
              <w:t>staff</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spacing w:val="2"/>
                <w:w w:val="105"/>
                <w:sz w:val="20"/>
              </w:rPr>
              <w:t>faculty</w:t>
            </w:r>
          </w:p>
          <w:p w14:paraId="240D9129" w14:textId="77777777" w:rsidR="006955F4" w:rsidRDefault="008E17E4">
            <w:pPr>
              <w:pStyle w:val="TableParagraph"/>
              <w:numPr>
                <w:ilvl w:val="0"/>
                <w:numId w:val="3"/>
              </w:numPr>
              <w:tabs>
                <w:tab w:val="left" w:pos="544"/>
                <w:tab w:val="left" w:pos="545"/>
              </w:tabs>
              <w:spacing w:before="10" w:line="249" w:lineRule="auto"/>
              <w:ind w:right="193"/>
              <w:rPr>
                <w:sz w:val="20"/>
              </w:rPr>
            </w:pPr>
            <w:r>
              <w:rPr>
                <w:color w:val="231F20"/>
                <w:spacing w:val="-3"/>
                <w:w w:val="105"/>
                <w:sz w:val="20"/>
              </w:rPr>
              <w:t xml:space="preserve">Educational programs </w:t>
            </w:r>
            <w:r>
              <w:rPr>
                <w:color w:val="231F20"/>
                <w:spacing w:val="-4"/>
                <w:w w:val="105"/>
                <w:sz w:val="20"/>
              </w:rPr>
              <w:t xml:space="preserve">usually </w:t>
            </w:r>
            <w:r>
              <w:rPr>
                <w:color w:val="231F20"/>
                <w:w w:val="105"/>
                <w:sz w:val="20"/>
              </w:rPr>
              <w:t xml:space="preserve">reserved </w:t>
            </w:r>
            <w:r>
              <w:rPr>
                <w:color w:val="231F20"/>
                <w:spacing w:val="-3"/>
                <w:w w:val="105"/>
                <w:sz w:val="20"/>
              </w:rPr>
              <w:t>for policy violators</w:t>
            </w:r>
            <w:r>
              <w:rPr>
                <w:color w:val="231F20"/>
                <w:spacing w:val="-22"/>
                <w:w w:val="105"/>
                <w:sz w:val="20"/>
              </w:rPr>
              <w:t xml:space="preserve"> </w:t>
            </w:r>
            <w:r>
              <w:rPr>
                <w:color w:val="231F20"/>
                <w:w w:val="105"/>
                <w:sz w:val="20"/>
              </w:rPr>
              <w:t>that</w:t>
            </w:r>
            <w:r>
              <w:rPr>
                <w:color w:val="231F20"/>
                <w:spacing w:val="-22"/>
                <w:w w:val="105"/>
                <w:sz w:val="20"/>
              </w:rPr>
              <w:t xml:space="preserve"> </w:t>
            </w:r>
            <w:r>
              <w:rPr>
                <w:color w:val="231F20"/>
                <w:spacing w:val="-4"/>
                <w:w w:val="105"/>
                <w:sz w:val="20"/>
              </w:rPr>
              <w:t>individuals</w:t>
            </w:r>
            <w:r>
              <w:rPr>
                <w:color w:val="231F20"/>
                <w:spacing w:val="-22"/>
                <w:w w:val="105"/>
                <w:sz w:val="20"/>
              </w:rPr>
              <w:t xml:space="preserve"> </w:t>
            </w:r>
            <w:r>
              <w:rPr>
                <w:color w:val="231F20"/>
                <w:w w:val="105"/>
                <w:sz w:val="20"/>
              </w:rPr>
              <w:t>can</w:t>
            </w:r>
            <w:r>
              <w:rPr>
                <w:color w:val="231F20"/>
                <w:spacing w:val="-22"/>
                <w:w w:val="105"/>
                <w:sz w:val="20"/>
              </w:rPr>
              <w:t xml:space="preserve"> </w:t>
            </w:r>
            <w:r>
              <w:rPr>
                <w:color w:val="231F20"/>
                <w:spacing w:val="-3"/>
                <w:w w:val="105"/>
                <w:sz w:val="20"/>
              </w:rPr>
              <w:t>voluntarily</w:t>
            </w:r>
            <w:r>
              <w:rPr>
                <w:color w:val="231F20"/>
                <w:spacing w:val="-21"/>
                <w:w w:val="105"/>
                <w:sz w:val="20"/>
              </w:rPr>
              <w:t xml:space="preserve"> </w:t>
            </w:r>
            <w:r>
              <w:rPr>
                <w:color w:val="231F20"/>
                <w:w w:val="105"/>
                <w:sz w:val="20"/>
              </w:rPr>
              <w:t>participate</w:t>
            </w:r>
            <w:r>
              <w:rPr>
                <w:color w:val="231F20"/>
                <w:spacing w:val="-22"/>
                <w:w w:val="105"/>
                <w:sz w:val="20"/>
              </w:rPr>
              <w:t xml:space="preserve"> </w:t>
            </w:r>
            <w:r>
              <w:rPr>
                <w:color w:val="231F20"/>
                <w:spacing w:val="-4"/>
                <w:w w:val="105"/>
                <w:sz w:val="20"/>
              </w:rPr>
              <w:t>in</w:t>
            </w:r>
          </w:p>
        </w:tc>
        <w:tc>
          <w:tcPr>
            <w:tcW w:w="5400" w:type="dxa"/>
            <w:tcBorders>
              <w:right w:val="nil"/>
            </w:tcBorders>
          </w:tcPr>
          <w:p w14:paraId="37869B8D" w14:textId="77777777" w:rsidR="006955F4" w:rsidRDefault="006955F4">
            <w:pPr>
              <w:pStyle w:val="TableParagraph"/>
              <w:spacing w:before="0"/>
              <w:rPr>
                <w:rFonts w:ascii="Times New Roman"/>
                <w:sz w:val="20"/>
              </w:rPr>
            </w:pPr>
          </w:p>
        </w:tc>
      </w:tr>
      <w:tr w:rsidR="006955F4" w14:paraId="72308271" w14:textId="77777777">
        <w:trPr>
          <w:trHeight w:val="3138"/>
        </w:trPr>
        <w:tc>
          <w:tcPr>
            <w:tcW w:w="5400" w:type="dxa"/>
            <w:tcBorders>
              <w:left w:val="nil"/>
            </w:tcBorders>
          </w:tcPr>
          <w:p w14:paraId="1D35D71A" w14:textId="77777777" w:rsidR="006955F4" w:rsidRDefault="008E17E4">
            <w:pPr>
              <w:pStyle w:val="TableParagraph"/>
              <w:spacing w:line="249" w:lineRule="auto"/>
              <w:ind w:left="185" w:right="162"/>
            </w:pPr>
            <w:r>
              <w:rPr>
                <w:color w:val="231F20"/>
                <w:w w:val="105"/>
              </w:rPr>
              <w:t>Universal or Entire Population Based Programs Programs/Interventions that you may be offering on campus which may be considered:</w:t>
            </w:r>
          </w:p>
          <w:p w14:paraId="3589CA7A" w14:textId="77777777" w:rsidR="006955F4" w:rsidRDefault="008E17E4">
            <w:pPr>
              <w:pStyle w:val="TableParagraph"/>
              <w:numPr>
                <w:ilvl w:val="0"/>
                <w:numId w:val="2"/>
              </w:numPr>
              <w:tabs>
                <w:tab w:val="left" w:pos="544"/>
                <w:tab w:val="left" w:pos="545"/>
              </w:tabs>
              <w:spacing w:before="118" w:line="249" w:lineRule="auto"/>
              <w:ind w:right="1176"/>
              <w:rPr>
                <w:sz w:val="20"/>
              </w:rPr>
            </w:pPr>
            <w:r>
              <w:rPr>
                <w:color w:val="231F20"/>
                <w:w w:val="105"/>
                <w:sz w:val="20"/>
              </w:rPr>
              <w:t>On-Line</w:t>
            </w:r>
            <w:r>
              <w:rPr>
                <w:color w:val="231F20"/>
                <w:spacing w:val="-19"/>
                <w:w w:val="105"/>
                <w:sz w:val="20"/>
              </w:rPr>
              <w:t xml:space="preserve"> </w:t>
            </w:r>
            <w:r>
              <w:rPr>
                <w:color w:val="231F20"/>
                <w:w w:val="105"/>
                <w:sz w:val="20"/>
              </w:rPr>
              <w:t>Alcohol</w:t>
            </w:r>
            <w:r>
              <w:rPr>
                <w:color w:val="231F20"/>
                <w:spacing w:val="-19"/>
                <w:w w:val="105"/>
                <w:sz w:val="20"/>
              </w:rPr>
              <w:t xml:space="preserve"> </w:t>
            </w:r>
            <w:r>
              <w:rPr>
                <w:color w:val="231F20"/>
                <w:w w:val="105"/>
                <w:sz w:val="20"/>
              </w:rPr>
              <w:t>Education</w:t>
            </w:r>
            <w:r>
              <w:rPr>
                <w:color w:val="231F20"/>
                <w:spacing w:val="-19"/>
                <w:w w:val="105"/>
                <w:sz w:val="20"/>
              </w:rPr>
              <w:t xml:space="preserve"> </w:t>
            </w:r>
            <w:r>
              <w:rPr>
                <w:color w:val="231F20"/>
                <w:w w:val="105"/>
                <w:sz w:val="20"/>
              </w:rPr>
              <w:t>Programs</w:t>
            </w:r>
            <w:r>
              <w:rPr>
                <w:color w:val="231F20"/>
                <w:spacing w:val="-19"/>
                <w:w w:val="105"/>
                <w:sz w:val="20"/>
              </w:rPr>
              <w:t xml:space="preserve"> </w:t>
            </w:r>
            <w:r>
              <w:rPr>
                <w:color w:val="231F20"/>
                <w:w w:val="105"/>
                <w:sz w:val="20"/>
              </w:rPr>
              <w:t>as AlcoholEdu, MyStudent</w:t>
            </w:r>
            <w:r>
              <w:rPr>
                <w:color w:val="231F20"/>
                <w:spacing w:val="-19"/>
                <w:w w:val="105"/>
                <w:sz w:val="20"/>
              </w:rPr>
              <w:t xml:space="preserve"> </w:t>
            </w:r>
            <w:r>
              <w:rPr>
                <w:color w:val="231F20"/>
                <w:w w:val="105"/>
                <w:sz w:val="20"/>
              </w:rPr>
              <w:t>Body</w:t>
            </w:r>
          </w:p>
          <w:p w14:paraId="02296F7C" w14:textId="77777777" w:rsidR="006955F4" w:rsidRDefault="008E17E4">
            <w:pPr>
              <w:pStyle w:val="TableParagraph"/>
              <w:numPr>
                <w:ilvl w:val="0"/>
                <w:numId w:val="2"/>
              </w:numPr>
              <w:tabs>
                <w:tab w:val="left" w:pos="544"/>
                <w:tab w:val="left" w:pos="545"/>
              </w:tabs>
              <w:spacing w:before="1"/>
              <w:rPr>
                <w:sz w:val="20"/>
              </w:rPr>
            </w:pPr>
            <w:r>
              <w:rPr>
                <w:color w:val="231F20"/>
                <w:w w:val="105"/>
                <w:sz w:val="20"/>
              </w:rPr>
              <w:t>Social Marketing</w:t>
            </w:r>
            <w:r>
              <w:rPr>
                <w:color w:val="231F20"/>
                <w:spacing w:val="-19"/>
                <w:w w:val="105"/>
                <w:sz w:val="20"/>
              </w:rPr>
              <w:t xml:space="preserve"> </w:t>
            </w:r>
            <w:r>
              <w:rPr>
                <w:color w:val="231F20"/>
                <w:w w:val="105"/>
                <w:sz w:val="20"/>
              </w:rPr>
              <w:t>Campaigns</w:t>
            </w:r>
          </w:p>
          <w:p w14:paraId="0AA68E44" w14:textId="77777777" w:rsidR="006955F4" w:rsidRDefault="008E17E4">
            <w:pPr>
              <w:pStyle w:val="TableParagraph"/>
              <w:numPr>
                <w:ilvl w:val="0"/>
                <w:numId w:val="2"/>
              </w:numPr>
              <w:tabs>
                <w:tab w:val="left" w:pos="544"/>
                <w:tab w:val="left" w:pos="545"/>
              </w:tabs>
              <w:spacing w:before="10"/>
              <w:rPr>
                <w:sz w:val="20"/>
              </w:rPr>
            </w:pPr>
            <w:r>
              <w:rPr>
                <w:color w:val="231F20"/>
                <w:w w:val="105"/>
                <w:sz w:val="20"/>
              </w:rPr>
              <w:t>Social Norms Marketing</w:t>
            </w:r>
            <w:r>
              <w:rPr>
                <w:color w:val="231F20"/>
                <w:spacing w:val="-29"/>
                <w:w w:val="105"/>
                <w:sz w:val="20"/>
              </w:rPr>
              <w:t xml:space="preserve"> </w:t>
            </w:r>
            <w:r>
              <w:rPr>
                <w:color w:val="231F20"/>
                <w:w w:val="105"/>
                <w:sz w:val="20"/>
              </w:rPr>
              <w:t>Campaigns</w:t>
            </w:r>
          </w:p>
          <w:p w14:paraId="32AC6C3F" w14:textId="77777777" w:rsidR="006955F4" w:rsidRDefault="008E17E4">
            <w:pPr>
              <w:pStyle w:val="TableParagraph"/>
              <w:numPr>
                <w:ilvl w:val="0"/>
                <w:numId w:val="2"/>
              </w:numPr>
              <w:tabs>
                <w:tab w:val="left" w:pos="544"/>
                <w:tab w:val="left" w:pos="545"/>
              </w:tabs>
              <w:spacing w:before="10"/>
              <w:rPr>
                <w:sz w:val="20"/>
              </w:rPr>
            </w:pPr>
            <w:r>
              <w:rPr>
                <w:color w:val="231F20"/>
                <w:sz w:val="20"/>
              </w:rPr>
              <w:t>Awareness</w:t>
            </w:r>
            <w:r>
              <w:rPr>
                <w:color w:val="231F20"/>
                <w:spacing w:val="-6"/>
                <w:sz w:val="20"/>
              </w:rPr>
              <w:t xml:space="preserve"> </w:t>
            </w:r>
            <w:r>
              <w:rPr>
                <w:color w:val="231F20"/>
                <w:sz w:val="20"/>
              </w:rPr>
              <w:t>campaigns</w:t>
            </w:r>
          </w:p>
          <w:p w14:paraId="1BC1776F" w14:textId="77777777" w:rsidR="006955F4" w:rsidRDefault="008E17E4">
            <w:pPr>
              <w:pStyle w:val="TableParagraph"/>
              <w:numPr>
                <w:ilvl w:val="0"/>
                <w:numId w:val="2"/>
              </w:numPr>
              <w:tabs>
                <w:tab w:val="left" w:pos="544"/>
                <w:tab w:val="left" w:pos="545"/>
              </w:tabs>
              <w:spacing w:before="11"/>
              <w:rPr>
                <w:sz w:val="20"/>
              </w:rPr>
            </w:pPr>
            <w:r>
              <w:rPr>
                <w:color w:val="231F20"/>
                <w:w w:val="105"/>
                <w:sz w:val="20"/>
              </w:rPr>
              <w:t>Social media</w:t>
            </w:r>
            <w:r>
              <w:rPr>
                <w:color w:val="231F20"/>
                <w:spacing w:val="-19"/>
                <w:w w:val="105"/>
                <w:sz w:val="20"/>
              </w:rPr>
              <w:t xml:space="preserve"> </w:t>
            </w:r>
            <w:r>
              <w:rPr>
                <w:color w:val="231F20"/>
                <w:w w:val="105"/>
                <w:sz w:val="20"/>
              </w:rPr>
              <w:t>campaigns</w:t>
            </w:r>
          </w:p>
          <w:p w14:paraId="680F9DA6" w14:textId="77777777" w:rsidR="006955F4" w:rsidRDefault="008E17E4">
            <w:pPr>
              <w:pStyle w:val="TableParagraph"/>
              <w:numPr>
                <w:ilvl w:val="0"/>
                <w:numId w:val="2"/>
              </w:numPr>
              <w:tabs>
                <w:tab w:val="left" w:pos="544"/>
                <w:tab w:val="left" w:pos="545"/>
              </w:tabs>
              <w:spacing w:before="10"/>
              <w:rPr>
                <w:sz w:val="20"/>
              </w:rPr>
            </w:pPr>
            <w:r>
              <w:rPr>
                <w:color w:val="231F20"/>
                <w:w w:val="105"/>
                <w:sz w:val="20"/>
              </w:rPr>
              <w:t>Designated Drive/Safe Ride</w:t>
            </w:r>
            <w:r>
              <w:rPr>
                <w:color w:val="231F20"/>
                <w:spacing w:val="-33"/>
                <w:w w:val="105"/>
                <w:sz w:val="20"/>
              </w:rPr>
              <w:t xml:space="preserve"> </w:t>
            </w:r>
            <w:r>
              <w:rPr>
                <w:color w:val="231F20"/>
                <w:w w:val="105"/>
                <w:sz w:val="20"/>
              </w:rPr>
              <w:t>Programs</w:t>
            </w:r>
          </w:p>
          <w:p w14:paraId="3A1FD3F7" w14:textId="77777777" w:rsidR="006955F4" w:rsidRDefault="008E17E4">
            <w:pPr>
              <w:pStyle w:val="TableParagraph"/>
              <w:numPr>
                <w:ilvl w:val="0"/>
                <w:numId w:val="2"/>
              </w:numPr>
              <w:tabs>
                <w:tab w:val="left" w:pos="544"/>
                <w:tab w:val="left" w:pos="545"/>
              </w:tabs>
              <w:spacing w:before="10"/>
              <w:rPr>
                <w:sz w:val="20"/>
              </w:rPr>
            </w:pPr>
            <w:r>
              <w:rPr>
                <w:color w:val="231F20"/>
                <w:w w:val="105"/>
                <w:sz w:val="20"/>
              </w:rPr>
              <w:t>Universal</w:t>
            </w:r>
            <w:r>
              <w:rPr>
                <w:color w:val="231F20"/>
                <w:spacing w:val="-12"/>
                <w:w w:val="105"/>
                <w:sz w:val="20"/>
              </w:rPr>
              <w:t xml:space="preserve"> </w:t>
            </w:r>
            <w:r>
              <w:rPr>
                <w:color w:val="231F20"/>
                <w:w w:val="105"/>
                <w:sz w:val="20"/>
              </w:rPr>
              <w:t>programs</w:t>
            </w:r>
            <w:r>
              <w:rPr>
                <w:color w:val="231F20"/>
                <w:spacing w:val="-11"/>
                <w:w w:val="105"/>
                <w:sz w:val="20"/>
              </w:rPr>
              <w:t xml:space="preserve"> </w:t>
            </w:r>
            <w:r>
              <w:rPr>
                <w:color w:val="231F20"/>
                <w:w w:val="105"/>
                <w:sz w:val="20"/>
              </w:rPr>
              <w:t>geared</w:t>
            </w:r>
            <w:r>
              <w:rPr>
                <w:color w:val="231F20"/>
                <w:spacing w:val="-12"/>
                <w:w w:val="105"/>
                <w:sz w:val="20"/>
              </w:rPr>
              <w:t xml:space="preserve"> </w:t>
            </w:r>
            <w:r>
              <w:rPr>
                <w:color w:val="231F20"/>
                <w:w w:val="105"/>
                <w:sz w:val="20"/>
              </w:rPr>
              <w:t>for</w:t>
            </w:r>
            <w:r>
              <w:rPr>
                <w:color w:val="231F20"/>
                <w:spacing w:val="-11"/>
                <w:w w:val="105"/>
                <w:sz w:val="20"/>
              </w:rPr>
              <w:t xml:space="preserve"> </w:t>
            </w:r>
            <w:r>
              <w:rPr>
                <w:color w:val="231F20"/>
                <w:w w:val="105"/>
                <w:sz w:val="20"/>
              </w:rPr>
              <w:t>all</w:t>
            </w:r>
            <w:r>
              <w:rPr>
                <w:color w:val="231F20"/>
                <w:spacing w:val="-12"/>
                <w:w w:val="105"/>
                <w:sz w:val="20"/>
              </w:rPr>
              <w:t xml:space="preserve"> </w:t>
            </w:r>
            <w:r>
              <w:rPr>
                <w:color w:val="231F20"/>
                <w:spacing w:val="4"/>
                <w:w w:val="105"/>
                <w:sz w:val="20"/>
              </w:rPr>
              <w:t>staff</w:t>
            </w:r>
            <w:r>
              <w:rPr>
                <w:color w:val="231F20"/>
                <w:spacing w:val="-11"/>
                <w:w w:val="105"/>
                <w:sz w:val="20"/>
              </w:rPr>
              <w:t xml:space="preserve"> </w:t>
            </w:r>
            <w:r>
              <w:rPr>
                <w:color w:val="231F20"/>
                <w:w w:val="105"/>
                <w:sz w:val="20"/>
              </w:rPr>
              <w:t>and</w:t>
            </w:r>
            <w:r>
              <w:rPr>
                <w:color w:val="231F20"/>
                <w:spacing w:val="-12"/>
                <w:w w:val="105"/>
                <w:sz w:val="20"/>
              </w:rPr>
              <w:t xml:space="preserve"> </w:t>
            </w:r>
            <w:r>
              <w:rPr>
                <w:color w:val="231F20"/>
                <w:spacing w:val="2"/>
                <w:w w:val="105"/>
                <w:sz w:val="20"/>
              </w:rPr>
              <w:t>faculty</w:t>
            </w:r>
          </w:p>
        </w:tc>
        <w:tc>
          <w:tcPr>
            <w:tcW w:w="5400" w:type="dxa"/>
            <w:tcBorders>
              <w:right w:val="nil"/>
            </w:tcBorders>
          </w:tcPr>
          <w:p w14:paraId="7213870A" w14:textId="77777777" w:rsidR="006955F4" w:rsidRDefault="006955F4">
            <w:pPr>
              <w:pStyle w:val="TableParagraph"/>
              <w:spacing w:before="0"/>
              <w:rPr>
                <w:rFonts w:ascii="Times New Roman"/>
                <w:sz w:val="20"/>
              </w:rPr>
            </w:pPr>
          </w:p>
        </w:tc>
      </w:tr>
    </w:tbl>
    <w:p w14:paraId="4A0913F9" w14:textId="77777777"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5FBBB69B" w14:textId="77777777">
        <w:trPr>
          <w:trHeight w:val="5970"/>
        </w:trPr>
        <w:tc>
          <w:tcPr>
            <w:tcW w:w="5400" w:type="dxa"/>
            <w:tcBorders>
              <w:left w:val="nil"/>
            </w:tcBorders>
          </w:tcPr>
          <w:p w14:paraId="59501916" w14:textId="77777777" w:rsidR="006955F4" w:rsidRDefault="008E17E4">
            <w:pPr>
              <w:pStyle w:val="TableParagraph"/>
              <w:ind w:left="180"/>
            </w:pPr>
            <w:r>
              <w:rPr>
                <w:color w:val="231F20"/>
                <w:w w:val="105"/>
              </w:rPr>
              <w:lastRenderedPageBreak/>
              <w:t>Environmental/Socio-Ecological Based Programs</w:t>
            </w:r>
          </w:p>
          <w:p w14:paraId="70DF54D4" w14:textId="77777777" w:rsidR="006955F4" w:rsidRDefault="008E17E4">
            <w:pPr>
              <w:pStyle w:val="TableParagraph"/>
              <w:numPr>
                <w:ilvl w:val="0"/>
                <w:numId w:val="1"/>
              </w:numPr>
              <w:tabs>
                <w:tab w:val="left" w:pos="539"/>
                <w:tab w:val="left" w:pos="540"/>
              </w:tabs>
              <w:spacing w:before="126" w:line="249" w:lineRule="auto"/>
              <w:ind w:right="788"/>
              <w:rPr>
                <w:sz w:val="20"/>
              </w:rPr>
            </w:pPr>
            <w:r>
              <w:rPr>
                <w:color w:val="231F20"/>
                <w:w w:val="105"/>
                <w:sz w:val="20"/>
              </w:rPr>
              <w:t>Alcohol</w:t>
            </w:r>
            <w:r>
              <w:rPr>
                <w:color w:val="231F20"/>
                <w:spacing w:val="-15"/>
                <w:w w:val="105"/>
                <w:sz w:val="20"/>
              </w:rPr>
              <w:t xml:space="preserve"> </w:t>
            </w:r>
            <w:r>
              <w:rPr>
                <w:color w:val="231F20"/>
                <w:w w:val="105"/>
                <w:sz w:val="20"/>
              </w:rPr>
              <w:t>and</w:t>
            </w:r>
            <w:r>
              <w:rPr>
                <w:color w:val="231F20"/>
                <w:spacing w:val="-15"/>
                <w:w w:val="105"/>
                <w:sz w:val="20"/>
              </w:rPr>
              <w:t xml:space="preserve"> </w:t>
            </w:r>
            <w:r>
              <w:rPr>
                <w:color w:val="231F20"/>
                <w:w w:val="105"/>
                <w:sz w:val="20"/>
              </w:rPr>
              <w:t>other</w:t>
            </w:r>
            <w:r>
              <w:rPr>
                <w:color w:val="231F20"/>
                <w:spacing w:val="-15"/>
                <w:w w:val="105"/>
                <w:sz w:val="20"/>
              </w:rPr>
              <w:t xml:space="preserve"> </w:t>
            </w:r>
            <w:r>
              <w:rPr>
                <w:color w:val="231F20"/>
                <w:w w:val="105"/>
                <w:sz w:val="20"/>
              </w:rPr>
              <w:t>Drug</w:t>
            </w:r>
            <w:r>
              <w:rPr>
                <w:color w:val="231F20"/>
                <w:spacing w:val="-15"/>
                <w:w w:val="105"/>
                <w:sz w:val="20"/>
              </w:rPr>
              <w:t xml:space="preserve"> </w:t>
            </w:r>
            <w:r>
              <w:rPr>
                <w:color w:val="231F20"/>
                <w:spacing w:val="-4"/>
                <w:w w:val="105"/>
                <w:sz w:val="20"/>
              </w:rPr>
              <w:t>Task</w:t>
            </w:r>
            <w:r>
              <w:rPr>
                <w:color w:val="231F20"/>
                <w:spacing w:val="-15"/>
                <w:w w:val="105"/>
                <w:sz w:val="20"/>
              </w:rPr>
              <w:t xml:space="preserve"> </w:t>
            </w:r>
            <w:r>
              <w:rPr>
                <w:color w:val="231F20"/>
                <w:w w:val="105"/>
                <w:sz w:val="20"/>
              </w:rPr>
              <w:t>Force,</w:t>
            </w:r>
            <w:r>
              <w:rPr>
                <w:color w:val="231F20"/>
                <w:spacing w:val="-15"/>
                <w:w w:val="105"/>
                <w:sz w:val="20"/>
              </w:rPr>
              <w:t xml:space="preserve"> </w:t>
            </w:r>
            <w:r>
              <w:rPr>
                <w:color w:val="231F20"/>
                <w:w w:val="105"/>
                <w:sz w:val="20"/>
              </w:rPr>
              <w:t>Campus Coalition or Campus/Community</w:t>
            </w:r>
            <w:r>
              <w:rPr>
                <w:color w:val="231F20"/>
                <w:spacing w:val="-2"/>
                <w:w w:val="105"/>
                <w:sz w:val="20"/>
              </w:rPr>
              <w:t xml:space="preserve"> </w:t>
            </w:r>
            <w:r>
              <w:rPr>
                <w:color w:val="231F20"/>
                <w:w w:val="105"/>
                <w:sz w:val="20"/>
              </w:rPr>
              <w:t>Coalition</w:t>
            </w:r>
          </w:p>
          <w:p w14:paraId="42C6422D" w14:textId="77777777" w:rsidR="006955F4" w:rsidRDefault="008E17E4">
            <w:pPr>
              <w:pStyle w:val="TableParagraph"/>
              <w:numPr>
                <w:ilvl w:val="0"/>
                <w:numId w:val="1"/>
              </w:numPr>
              <w:tabs>
                <w:tab w:val="left" w:pos="539"/>
                <w:tab w:val="left" w:pos="540"/>
              </w:tabs>
              <w:spacing w:before="2"/>
              <w:rPr>
                <w:sz w:val="20"/>
              </w:rPr>
            </w:pPr>
            <w:r>
              <w:rPr>
                <w:color w:val="231F20"/>
                <w:w w:val="105"/>
                <w:sz w:val="20"/>
              </w:rPr>
              <w:t>Alcohol-Free Social</w:t>
            </w:r>
            <w:r>
              <w:rPr>
                <w:color w:val="231F20"/>
                <w:spacing w:val="-18"/>
                <w:w w:val="105"/>
                <w:sz w:val="20"/>
              </w:rPr>
              <w:t xml:space="preserve"> </w:t>
            </w:r>
            <w:r>
              <w:rPr>
                <w:color w:val="231F20"/>
                <w:w w:val="105"/>
                <w:sz w:val="20"/>
              </w:rPr>
              <w:t>Options</w:t>
            </w:r>
          </w:p>
          <w:p w14:paraId="4AE5873F" w14:textId="77777777" w:rsidR="006955F4" w:rsidRDefault="008E17E4">
            <w:pPr>
              <w:pStyle w:val="TableParagraph"/>
              <w:numPr>
                <w:ilvl w:val="0"/>
                <w:numId w:val="1"/>
              </w:numPr>
              <w:tabs>
                <w:tab w:val="left" w:pos="539"/>
                <w:tab w:val="left" w:pos="540"/>
              </w:tabs>
              <w:spacing w:before="10"/>
              <w:rPr>
                <w:sz w:val="20"/>
              </w:rPr>
            </w:pPr>
            <w:r>
              <w:rPr>
                <w:color w:val="231F20"/>
                <w:w w:val="105"/>
                <w:sz w:val="20"/>
              </w:rPr>
              <w:t>Social Norms</w:t>
            </w:r>
            <w:r>
              <w:rPr>
                <w:color w:val="231F20"/>
                <w:spacing w:val="-19"/>
                <w:w w:val="105"/>
                <w:sz w:val="20"/>
              </w:rPr>
              <w:t xml:space="preserve"> </w:t>
            </w:r>
            <w:r>
              <w:rPr>
                <w:color w:val="231F20"/>
                <w:w w:val="105"/>
                <w:sz w:val="20"/>
              </w:rPr>
              <w:t>Campaign</w:t>
            </w:r>
          </w:p>
          <w:p w14:paraId="62825FFD" w14:textId="77777777" w:rsidR="006955F4" w:rsidRDefault="008E17E4">
            <w:pPr>
              <w:pStyle w:val="TableParagraph"/>
              <w:numPr>
                <w:ilvl w:val="0"/>
                <w:numId w:val="1"/>
              </w:numPr>
              <w:tabs>
                <w:tab w:val="left" w:pos="539"/>
                <w:tab w:val="left" w:pos="540"/>
              </w:tabs>
              <w:spacing w:before="10" w:line="249" w:lineRule="auto"/>
              <w:ind w:right="950"/>
              <w:rPr>
                <w:sz w:val="20"/>
              </w:rPr>
            </w:pPr>
            <w:r>
              <w:rPr>
                <w:color w:val="231F20"/>
                <w:w w:val="105"/>
                <w:sz w:val="20"/>
              </w:rPr>
              <w:t>Alcohol-free</w:t>
            </w:r>
            <w:r>
              <w:rPr>
                <w:color w:val="231F20"/>
                <w:spacing w:val="-33"/>
                <w:w w:val="105"/>
                <w:sz w:val="20"/>
              </w:rPr>
              <w:t xml:space="preserve"> </w:t>
            </w:r>
            <w:r>
              <w:rPr>
                <w:color w:val="231F20"/>
                <w:w w:val="105"/>
                <w:sz w:val="20"/>
              </w:rPr>
              <w:t>Residence</w:t>
            </w:r>
            <w:r>
              <w:rPr>
                <w:color w:val="231F20"/>
                <w:spacing w:val="-33"/>
                <w:w w:val="105"/>
                <w:sz w:val="20"/>
              </w:rPr>
              <w:t xml:space="preserve"> </w:t>
            </w:r>
            <w:r>
              <w:rPr>
                <w:color w:val="231F20"/>
                <w:w w:val="105"/>
                <w:sz w:val="20"/>
              </w:rPr>
              <w:t>Facilities/Wellness Programming</w:t>
            </w:r>
            <w:r>
              <w:rPr>
                <w:color w:val="231F20"/>
                <w:spacing w:val="-10"/>
                <w:w w:val="105"/>
                <w:sz w:val="20"/>
              </w:rPr>
              <w:t xml:space="preserve"> </w:t>
            </w:r>
            <w:r>
              <w:rPr>
                <w:color w:val="231F20"/>
                <w:w w:val="105"/>
                <w:sz w:val="20"/>
              </w:rPr>
              <w:t>Facilities</w:t>
            </w:r>
          </w:p>
          <w:p w14:paraId="3EA96086" w14:textId="77777777" w:rsidR="006955F4" w:rsidRDefault="008E17E4">
            <w:pPr>
              <w:pStyle w:val="TableParagraph"/>
              <w:numPr>
                <w:ilvl w:val="0"/>
                <w:numId w:val="1"/>
              </w:numPr>
              <w:tabs>
                <w:tab w:val="left" w:pos="539"/>
                <w:tab w:val="left" w:pos="540"/>
              </w:tabs>
              <w:spacing w:before="1" w:line="249" w:lineRule="auto"/>
              <w:ind w:right="1379"/>
              <w:rPr>
                <w:sz w:val="20"/>
              </w:rPr>
            </w:pPr>
            <w:r>
              <w:rPr>
                <w:color w:val="231F20"/>
                <w:w w:val="105"/>
                <w:sz w:val="20"/>
              </w:rPr>
              <w:t>Increased</w:t>
            </w:r>
            <w:r>
              <w:rPr>
                <w:color w:val="231F20"/>
                <w:spacing w:val="-26"/>
                <w:w w:val="105"/>
                <w:sz w:val="20"/>
              </w:rPr>
              <w:t xml:space="preserve"> </w:t>
            </w:r>
            <w:r>
              <w:rPr>
                <w:color w:val="231F20"/>
                <w:w w:val="105"/>
                <w:sz w:val="20"/>
              </w:rPr>
              <w:t>Service</w:t>
            </w:r>
            <w:r>
              <w:rPr>
                <w:color w:val="231F20"/>
                <w:spacing w:val="-25"/>
                <w:w w:val="105"/>
                <w:sz w:val="20"/>
              </w:rPr>
              <w:t xml:space="preserve"> </w:t>
            </w:r>
            <w:r>
              <w:rPr>
                <w:color w:val="231F20"/>
                <w:w w:val="105"/>
                <w:sz w:val="20"/>
              </w:rPr>
              <w:t>Learning/Volunteer Opportunities</w:t>
            </w:r>
          </w:p>
          <w:p w14:paraId="02E8D8F0" w14:textId="77777777" w:rsidR="006955F4" w:rsidRDefault="008E17E4">
            <w:pPr>
              <w:pStyle w:val="TableParagraph"/>
              <w:numPr>
                <w:ilvl w:val="0"/>
                <w:numId w:val="1"/>
              </w:numPr>
              <w:tabs>
                <w:tab w:val="left" w:pos="539"/>
                <w:tab w:val="left" w:pos="540"/>
              </w:tabs>
              <w:spacing w:before="2" w:line="249" w:lineRule="auto"/>
              <w:ind w:right="795"/>
              <w:rPr>
                <w:sz w:val="20"/>
              </w:rPr>
            </w:pPr>
            <w:r>
              <w:rPr>
                <w:color w:val="231F20"/>
                <w:w w:val="105"/>
                <w:sz w:val="20"/>
              </w:rPr>
              <w:t>Alcohol Minimization at Tailgating and</w:t>
            </w:r>
            <w:r>
              <w:rPr>
                <w:color w:val="231F20"/>
                <w:spacing w:val="-25"/>
                <w:w w:val="105"/>
                <w:sz w:val="20"/>
              </w:rPr>
              <w:t xml:space="preserve"> </w:t>
            </w:r>
            <w:r>
              <w:rPr>
                <w:color w:val="231F20"/>
                <w:w w:val="105"/>
                <w:sz w:val="20"/>
              </w:rPr>
              <w:t>other Campus/Community Celebratory</w:t>
            </w:r>
            <w:r>
              <w:rPr>
                <w:color w:val="231F20"/>
                <w:spacing w:val="-20"/>
                <w:w w:val="105"/>
                <w:sz w:val="20"/>
              </w:rPr>
              <w:t xml:space="preserve"> </w:t>
            </w:r>
            <w:r>
              <w:rPr>
                <w:color w:val="231F20"/>
                <w:w w:val="105"/>
                <w:sz w:val="20"/>
              </w:rPr>
              <w:t>Events</w:t>
            </w:r>
          </w:p>
          <w:p w14:paraId="39D72403" w14:textId="77777777" w:rsidR="006955F4" w:rsidRDefault="008E17E4">
            <w:pPr>
              <w:pStyle w:val="TableParagraph"/>
              <w:numPr>
                <w:ilvl w:val="0"/>
                <w:numId w:val="1"/>
              </w:numPr>
              <w:tabs>
                <w:tab w:val="left" w:pos="539"/>
                <w:tab w:val="left" w:pos="540"/>
              </w:tabs>
              <w:spacing w:before="2"/>
              <w:rPr>
                <w:sz w:val="20"/>
              </w:rPr>
            </w:pPr>
            <w:r>
              <w:rPr>
                <w:color w:val="231F20"/>
                <w:w w:val="105"/>
                <w:sz w:val="20"/>
              </w:rPr>
              <w:t>Social Host Ordinance</w:t>
            </w:r>
            <w:r>
              <w:rPr>
                <w:color w:val="231F20"/>
                <w:spacing w:val="-25"/>
                <w:w w:val="105"/>
                <w:sz w:val="20"/>
              </w:rPr>
              <w:t xml:space="preserve"> </w:t>
            </w:r>
            <w:r>
              <w:rPr>
                <w:color w:val="231F20"/>
                <w:w w:val="105"/>
                <w:sz w:val="20"/>
              </w:rPr>
              <w:t>Development/Creation</w:t>
            </w:r>
          </w:p>
          <w:p w14:paraId="0D8D631C" w14:textId="77777777" w:rsidR="006955F4" w:rsidRDefault="008E17E4">
            <w:pPr>
              <w:pStyle w:val="TableParagraph"/>
              <w:numPr>
                <w:ilvl w:val="0"/>
                <w:numId w:val="1"/>
              </w:numPr>
              <w:tabs>
                <w:tab w:val="left" w:pos="539"/>
                <w:tab w:val="left" w:pos="540"/>
              </w:tabs>
              <w:spacing w:before="10" w:line="249" w:lineRule="auto"/>
              <w:ind w:right="1391"/>
              <w:rPr>
                <w:sz w:val="20"/>
              </w:rPr>
            </w:pPr>
            <w:r>
              <w:rPr>
                <w:color w:val="231F20"/>
                <w:sz w:val="20"/>
              </w:rPr>
              <w:t xml:space="preserve">Responsible Beverage Service/Server </w:t>
            </w:r>
            <w:r>
              <w:rPr>
                <w:color w:val="231F20"/>
                <w:w w:val="105"/>
                <w:sz w:val="20"/>
              </w:rPr>
              <w:t>Education</w:t>
            </w:r>
            <w:r>
              <w:rPr>
                <w:color w:val="231F20"/>
                <w:spacing w:val="-10"/>
                <w:w w:val="105"/>
                <w:sz w:val="20"/>
              </w:rPr>
              <w:t xml:space="preserve"> </w:t>
            </w:r>
            <w:r>
              <w:rPr>
                <w:color w:val="231F20"/>
                <w:w w:val="105"/>
                <w:sz w:val="20"/>
              </w:rPr>
              <w:t>Programs</w:t>
            </w:r>
          </w:p>
          <w:p w14:paraId="041FCF64" w14:textId="77777777" w:rsidR="006955F4" w:rsidRDefault="008E17E4">
            <w:pPr>
              <w:pStyle w:val="TableParagraph"/>
              <w:numPr>
                <w:ilvl w:val="0"/>
                <w:numId w:val="1"/>
              </w:numPr>
              <w:tabs>
                <w:tab w:val="left" w:pos="539"/>
                <w:tab w:val="left" w:pos="540"/>
              </w:tabs>
              <w:spacing w:before="1"/>
              <w:rPr>
                <w:sz w:val="20"/>
              </w:rPr>
            </w:pPr>
            <w:r>
              <w:rPr>
                <w:color w:val="231F20"/>
                <w:w w:val="105"/>
                <w:sz w:val="20"/>
              </w:rPr>
              <w:t>Enforcing Underage Drinking Law</w:t>
            </w:r>
            <w:r>
              <w:rPr>
                <w:color w:val="231F20"/>
                <w:spacing w:val="-42"/>
                <w:w w:val="105"/>
                <w:sz w:val="20"/>
              </w:rPr>
              <w:t xml:space="preserve"> </w:t>
            </w:r>
            <w:r>
              <w:rPr>
                <w:color w:val="231F20"/>
                <w:w w:val="105"/>
                <w:sz w:val="20"/>
              </w:rPr>
              <w:t>Programs</w:t>
            </w:r>
          </w:p>
          <w:p w14:paraId="5363D4DE" w14:textId="77777777" w:rsidR="006955F4" w:rsidRDefault="008E17E4">
            <w:pPr>
              <w:pStyle w:val="TableParagraph"/>
              <w:numPr>
                <w:ilvl w:val="1"/>
                <w:numId w:val="1"/>
              </w:numPr>
              <w:tabs>
                <w:tab w:val="left" w:pos="899"/>
                <w:tab w:val="left" w:pos="900"/>
              </w:tabs>
              <w:spacing w:before="10"/>
              <w:rPr>
                <w:sz w:val="20"/>
              </w:rPr>
            </w:pPr>
            <w:r>
              <w:rPr>
                <w:color w:val="231F20"/>
                <w:w w:val="105"/>
                <w:sz w:val="20"/>
              </w:rPr>
              <w:t>Compliance</w:t>
            </w:r>
            <w:r>
              <w:rPr>
                <w:color w:val="231F20"/>
                <w:spacing w:val="-10"/>
                <w:w w:val="105"/>
                <w:sz w:val="20"/>
              </w:rPr>
              <w:t xml:space="preserve"> </w:t>
            </w:r>
            <w:r>
              <w:rPr>
                <w:color w:val="231F20"/>
                <w:w w:val="105"/>
                <w:sz w:val="20"/>
              </w:rPr>
              <w:t>Checks</w:t>
            </w:r>
          </w:p>
          <w:p w14:paraId="37EA2290" w14:textId="77777777" w:rsidR="006955F4" w:rsidRDefault="008E17E4">
            <w:pPr>
              <w:pStyle w:val="TableParagraph"/>
              <w:numPr>
                <w:ilvl w:val="1"/>
                <w:numId w:val="1"/>
              </w:numPr>
              <w:tabs>
                <w:tab w:val="left" w:pos="899"/>
                <w:tab w:val="left" w:pos="900"/>
              </w:tabs>
              <w:spacing w:before="10"/>
              <w:rPr>
                <w:sz w:val="20"/>
              </w:rPr>
            </w:pPr>
            <w:r>
              <w:rPr>
                <w:color w:val="231F20"/>
                <w:w w:val="105"/>
                <w:sz w:val="20"/>
              </w:rPr>
              <w:t>Shoulder tap</w:t>
            </w:r>
            <w:r>
              <w:rPr>
                <w:color w:val="231F20"/>
                <w:spacing w:val="-18"/>
                <w:w w:val="105"/>
                <w:sz w:val="20"/>
              </w:rPr>
              <w:t xml:space="preserve"> </w:t>
            </w:r>
            <w:r>
              <w:rPr>
                <w:color w:val="231F20"/>
                <w:w w:val="105"/>
                <w:sz w:val="20"/>
              </w:rPr>
              <w:t>operations</w:t>
            </w:r>
          </w:p>
          <w:p w14:paraId="2C3CC6F4" w14:textId="77777777" w:rsidR="006955F4" w:rsidRDefault="008E17E4">
            <w:pPr>
              <w:pStyle w:val="TableParagraph"/>
              <w:numPr>
                <w:ilvl w:val="1"/>
                <w:numId w:val="1"/>
              </w:numPr>
              <w:tabs>
                <w:tab w:val="left" w:pos="899"/>
                <w:tab w:val="left" w:pos="900"/>
              </w:tabs>
              <w:spacing w:before="10"/>
              <w:rPr>
                <w:sz w:val="20"/>
              </w:rPr>
            </w:pPr>
            <w:r>
              <w:rPr>
                <w:color w:val="231F20"/>
                <w:spacing w:val="3"/>
                <w:w w:val="105"/>
                <w:sz w:val="20"/>
              </w:rPr>
              <w:t>Party</w:t>
            </w:r>
            <w:r>
              <w:rPr>
                <w:color w:val="231F20"/>
                <w:spacing w:val="-10"/>
                <w:w w:val="105"/>
                <w:sz w:val="20"/>
              </w:rPr>
              <w:t xml:space="preserve"> </w:t>
            </w:r>
            <w:r>
              <w:rPr>
                <w:color w:val="231F20"/>
                <w:w w:val="105"/>
                <w:sz w:val="20"/>
              </w:rPr>
              <w:t>patrols</w:t>
            </w:r>
          </w:p>
          <w:p w14:paraId="32A953E9" w14:textId="77777777" w:rsidR="006955F4" w:rsidRDefault="008E17E4">
            <w:pPr>
              <w:pStyle w:val="TableParagraph"/>
              <w:numPr>
                <w:ilvl w:val="1"/>
                <w:numId w:val="1"/>
              </w:numPr>
              <w:tabs>
                <w:tab w:val="left" w:pos="899"/>
                <w:tab w:val="left" w:pos="900"/>
              </w:tabs>
              <w:spacing w:before="10"/>
              <w:rPr>
                <w:sz w:val="20"/>
              </w:rPr>
            </w:pPr>
            <w:r>
              <w:rPr>
                <w:color w:val="231F20"/>
                <w:w w:val="105"/>
                <w:sz w:val="20"/>
              </w:rPr>
              <w:t xml:space="preserve">Controlled </w:t>
            </w:r>
            <w:r>
              <w:rPr>
                <w:color w:val="231F20"/>
                <w:spacing w:val="4"/>
                <w:w w:val="105"/>
                <w:sz w:val="20"/>
              </w:rPr>
              <w:t xml:space="preserve">party </w:t>
            </w:r>
            <w:r>
              <w:rPr>
                <w:color w:val="231F20"/>
                <w:w w:val="105"/>
                <w:sz w:val="20"/>
              </w:rPr>
              <w:t>dispersal</w:t>
            </w:r>
            <w:r>
              <w:rPr>
                <w:color w:val="231F20"/>
                <w:spacing w:val="-26"/>
                <w:w w:val="105"/>
                <w:sz w:val="20"/>
              </w:rPr>
              <w:t xml:space="preserve"> </w:t>
            </w:r>
            <w:r>
              <w:rPr>
                <w:color w:val="231F20"/>
                <w:w w:val="105"/>
                <w:sz w:val="20"/>
              </w:rPr>
              <w:t>operations</w:t>
            </w:r>
          </w:p>
          <w:p w14:paraId="2504E03F" w14:textId="77777777" w:rsidR="006955F4" w:rsidRDefault="008E17E4">
            <w:pPr>
              <w:pStyle w:val="TableParagraph"/>
              <w:numPr>
                <w:ilvl w:val="1"/>
                <w:numId w:val="1"/>
              </w:numPr>
              <w:tabs>
                <w:tab w:val="left" w:pos="899"/>
                <w:tab w:val="left" w:pos="900"/>
              </w:tabs>
              <w:spacing w:before="10"/>
              <w:rPr>
                <w:sz w:val="20"/>
              </w:rPr>
            </w:pPr>
            <w:r>
              <w:rPr>
                <w:color w:val="231F20"/>
                <w:sz w:val="20"/>
              </w:rPr>
              <w:t>DUI</w:t>
            </w:r>
            <w:r>
              <w:rPr>
                <w:color w:val="231F20"/>
                <w:spacing w:val="-5"/>
                <w:sz w:val="20"/>
              </w:rPr>
              <w:t xml:space="preserve"> </w:t>
            </w:r>
            <w:r>
              <w:rPr>
                <w:color w:val="231F20"/>
                <w:sz w:val="20"/>
              </w:rPr>
              <w:t>enforcement</w:t>
            </w:r>
          </w:p>
          <w:p w14:paraId="471B991E" w14:textId="77777777" w:rsidR="006955F4" w:rsidRDefault="008E17E4">
            <w:pPr>
              <w:pStyle w:val="TableParagraph"/>
              <w:numPr>
                <w:ilvl w:val="1"/>
                <w:numId w:val="1"/>
              </w:numPr>
              <w:tabs>
                <w:tab w:val="left" w:pos="899"/>
                <w:tab w:val="left" w:pos="900"/>
              </w:tabs>
              <w:spacing w:before="11" w:line="249" w:lineRule="auto"/>
              <w:ind w:right="1059"/>
              <w:rPr>
                <w:sz w:val="20"/>
              </w:rPr>
            </w:pPr>
            <w:r>
              <w:rPr>
                <w:color w:val="231F20"/>
                <w:w w:val="105"/>
                <w:sz w:val="20"/>
              </w:rPr>
              <w:t>ID</w:t>
            </w:r>
            <w:r>
              <w:rPr>
                <w:color w:val="231F20"/>
                <w:spacing w:val="-16"/>
                <w:w w:val="105"/>
                <w:sz w:val="20"/>
              </w:rPr>
              <w:t xml:space="preserve"> </w:t>
            </w:r>
            <w:r>
              <w:rPr>
                <w:color w:val="231F20"/>
                <w:w w:val="105"/>
                <w:sz w:val="20"/>
              </w:rPr>
              <w:t>Checks</w:t>
            </w:r>
            <w:r>
              <w:rPr>
                <w:color w:val="231F20"/>
                <w:spacing w:val="-16"/>
                <w:w w:val="105"/>
                <w:sz w:val="20"/>
              </w:rPr>
              <w:t xml:space="preserve"> </w:t>
            </w:r>
            <w:r>
              <w:rPr>
                <w:color w:val="231F20"/>
                <w:w w:val="105"/>
                <w:sz w:val="20"/>
              </w:rPr>
              <w:t>at</w:t>
            </w:r>
            <w:r>
              <w:rPr>
                <w:color w:val="231F20"/>
                <w:spacing w:val="-15"/>
                <w:w w:val="105"/>
                <w:sz w:val="20"/>
              </w:rPr>
              <w:t xml:space="preserve"> </w:t>
            </w:r>
            <w:r>
              <w:rPr>
                <w:color w:val="231F20"/>
                <w:w w:val="105"/>
                <w:sz w:val="20"/>
              </w:rPr>
              <w:t>on</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spacing w:val="2"/>
                <w:w w:val="105"/>
                <w:sz w:val="20"/>
              </w:rPr>
              <w:t>off-</w:t>
            </w:r>
            <w:r>
              <w:rPr>
                <w:color w:val="231F20"/>
                <w:spacing w:val="-15"/>
                <w:w w:val="105"/>
                <w:sz w:val="20"/>
              </w:rPr>
              <w:t xml:space="preserve"> </w:t>
            </w:r>
            <w:r>
              <w:rPr>
                <w:color w:val="231F20"/>
                <w:w w:val="105"/>
                <w:sz w:val="20"/>
              </w:rPr>
              <w:t>campus</w:t>
            </w:r>
            <w:r>
              <w:rPr>
                <w:color w:val="231F20"/>
                <w:spacing w:val="-16"/>
                <w:w w:val="105"/>
                <w:sz w:val="20"/>
              </w:rPr>
              <w:t xml:space="preserve"> </w:t>
            </w:r>
            <w:r>
              <w:rPr>
                <w:color w:val="231F20"/>
                <w:w w:val="105"/>
                <w:sz w:val="20"/>
              </w:rPr>
              <w:t>bars and</w:t>
            </w:r>
            <w:r>
              <w:rPr>
                <w:color w:val="231F20"/>
                <w:spacing w:val="-10"/>
                <w:w w:val="105"/>
                <w:sz w:val="20"/>
              </w:rPr>
              <w:t xml:space="preserve"> </w:t>
            </w:r>
            <w:r>
              <w:rPr>
                <w:color w:val="231F20"/>
                <w:w w:val="105"/>
                <w:sz w:val="20"/>
              </w:rPr>
              <w:t>establishments</w:t>
            </w:r>
          </w:p>
        </w:tc>
        <w:tc>
          <w:tcPr>
            <w:tcW w:w="5400" w:type="dxa"/>
            <w:tcBorders>
              <w:right w:val="nil"/>
            </w:tcBorders>
          </w:tcPr>
          <w:p w14:paraId="08CDF1A3" w14:textId="77777777" w:rsidR="006955F4" w:rsidRDefault="006955F4">
            <w:pPr>
              <w:pStyle w:val="TableParagraph"/>
              <w:spacing w:before="0"/>
              <w:rPr>
                <w:rFonts w:ascii="Times New Roman"/>
                <w:sz w:val="20"/>
              </w:rPr>
            </w:pPr>
          </w:p>
        </w:tc>
      </w:tr>
    </w:tbl>
    <w:p w14:paraId="3F594195" w14:textId="77777777" w:rsidR="006955F4" w:rsidRDefault="006955F4">
      <w:pPr>
        <w:pStyle w:val="BodyText"/>
        <w:spacing w:before="6"/>
        <w:rPr>
          <w:sz w:val="6"/>
        </w:rPr>
      </w:pPr>
    </w:p>
    <w:p w14:paraId="5E35D2D5" w14:textId="77777777" w:rsidR="006955F4" w:rsidRDefault="008E17E4">
      <w:pPr>
        <w:pStyle w:val="Heading1"/>
      </w:pPr>
      <w:r>
        <w:rPr>
          <w:color w:val="231F20"/>
          <w:w w:val="105"/>
        </w:rPr>
        <w:t>Quarterly Report #4</w:t>
      </w:r>
    </w:p>
    <w:p w14:paraId="51E63030" w14:textId="594240ED" w:rsidR="006955F4" w:rsidRDefault="008E17E4">
      <w:pPr>
        <w:pStyle w:val="Heading2"/>
      </w:pPr>
      <w:r>
        <w:rPr>
          <w:color w:val="231F20"/>
          <w:w w:val="105"/>
        </w:rPr>
        <w:t>Wo</w:t>
      </w:r>
      <w:r w:rsidR="00E665C1">
        <w:rPr>
          <w:color w:val="231F20"/>
          <w:w w:val="105"/>
        </w:rPr>
        <w:t>rk on in April-June, Due July 10</w:t>
      </w:r>
      <w:r w:rsidR="00C22B37">
        <w:rPr>
          <w:color w:val="231F20"/>
          <w:w w:val="105"/>
        </w:rPr>
        <w:t>, 2021</w:t>
      </w:r>
    </w:p>
    <w:p w14:paraId="06D3701E" w14:textId="77777777" w:rsidR="006955F4" w:rsidRDefault="008E17E4">
      <w:pPr>
        <w:pStyle w:val="Heading3"/>
      </w:pPr>
      <w:r>
        <w:rPr>
          <w:color w:val="231F20"/>
        </w:rPr>
        <w:t>Key Items:</w:t>
      </w:r>
    </w:p>
    <w:p w14:paraId="7880D7BB" w14:textId="77777777" w:rsidR="006955F4" w:rsidRDefault="008E17E4">
      <w:pPr>
        <w:pStyle w:val="ListParagraph"/>
        <w:numPr>
          <w:ilvl w:val="0"/>
          <w:numId w:val="5"/>
        </w:numPr>
        <w:tabs>
          <w:tab w:val="left" w:pos="659"/>
          <w:tab w:val="left" w:pos="660"/>
        </w:tabs>
        <w:spacing w:before="171" w:line="249" w:lineRule="auto"/>
        <w:ind w:right="740"/>
      </w:pPr>
      <w:r>
        <w:rPr>
          <w:color w:val="231F20"/>
          <w:w w:val="105"/>
        </w:rPr>
        <w:t>AOD</w:t>
      </w:r>
      <w:r>
        <w:rPr>
          <w:color w:val="231F20"/>
          <w:spacing w:val="-24"/>
          <w:w w:val="105"/>
        </w:rPr>
        <w:t xml:space="preserve"> </w:t>
      </w:r>
      <w:r>
        <w:rPr>
          <w:color w:val="231F20"/>
          <w:w w:val="105"/>
        </w:rPr>
        <w:t>Comprehensive</w:t>
      </w:r>
      <w:r>
        <w:rPr>
          <w:color w:val="231F20"/>
          <w:spacing w:val="-23"/>
          <w:w w:val="105"/>
        </w:rPr>
        <w:t xml:space="preserve"> </w:t>
      </w:r>
      <w:r>
        <w:rPr>
          <w:color w:val="231F20"/>
          <w:w w:val="105"/>
        </w:rPr>
        <w:t>Program</w:t>
      </w:r>
      <w:r>
        <w:rPr>
          <w:color w:val="231F20"/>
          <w:spacing w:val="-23"/>
          <w:w w:val="105"/>
        </w:rPr>
        <w:t xml:space="preserve"> </w:t>
      </w:r>
      <w:r>
        <w:rPr>
          <w:color w:val="231F20"/>
          <w:w w:val="105"/>
        </w:rPr>
        <w:t>Intervention</w:t>
      </w:r>
      <w:r>
        <w:rPr>
          <w:color w:val="231F20"/>
          <w:spacing w:val="-23"/>
          <w:w w:val="105"/>
        </w:rPr>
        <w:t xml:space="preserve"> </w:t>
      </w:r>
      <w:r>
        <w:rPr>
          <w:color w:val="231F20"/>
          <w:w w:val="105"/>
        </w:rPr>
        <w:t>Related</w:t>
      </w:r>
      <w:r>
        <w:rPr>
          <w:color w:val="231F20"/>
          <w:spacing w:val="-23"/>
          <w:w w:val="105"/>
        </w:rPr>
        <w:t xml:space="preserve"> </w:t>
      </w:r>
      <w:r>
        <w:rPr>
          <w:color w:val="231F20"/>
          <w:w w:val="105"/>
        </w:rPr>
        <w:t>Process</w:t>
      </w:r>
      <w:r>
        <w:rPr>
          <w:color w:val="231F20"/>
          <w:spacing w:val="-23"/>
          <w:w w:val="105"/>
        </w:rPr>
        <w:t xml:space="preserve"> </w:t>
      </w:r>
      <w:r>
        <w:rPr>
          <w:color w:val="231F20"/>
          <w:w w:val="105"/>
        </w:rPr>
        <w:t>and</w:t>
      </w:r>
      <w:r>
        <w:rPr>
          <w:color w:val="231F20"/>
          <w:spacing w:val="-23"/>
          <w:w w:val="105"/>
        </w:rPr>
        <w:t xml:space="preserve"> </w:t>
      </w:r>
      <w:r>
        <w:rPr>
          <w:color w:val="231F20"/>
          <w:w w:val="105"/>
        </w:rPr>
        <w:t>Outcomes</w:t>
      </w:r>
      <w:r>
        <w:rPr>
          <w:color w:val="231F20"/>
          <w:spacing w:val="-23"/>
          <w:w w:val="105"/>
        </w:rPr>
        <w:t xml:space="preserve"> </w:t>
      </w:r>
      <w:r>
        <w:rPr>
          <w:color w:val="231F20"/>
          <w:w w:val="105"/>
        </w:rPr>
        <w:t>Data:</w:t>
      </w:r>
      <w:r>
        <w:rPr>
          <w:color w:val="231F20"/>
          <w:spacing w:val="18"/>
          <w:w w:val="105"/>
        </w:rPr>
        <w:t xml:space="preserve"> </w:t>
      </w:r>
      <w:r>
        <w:rPr>
          <w:color w:val="231F20"/>
          <w:w w:val="105"/>
        </w:rPr>
        <w:t>please</w:t>
      </w:r>
      <w:r>
        <w:rPr>
          <w:color w:val="231F20"/>
          <w:spacing w:val="-23"/>
          <w:w w:val="105"/>
        </w:rPr>
        <w:t xml:space="preserve"> </w:t>
      </w:r>
      <w:r>
        <w:rPr>
          <w:color w:val="231F20"/>
          <w:w w:val="105"/>
        </w:rPr>
        <w:t>list</w:t>
      </w:r>
      <w:r>
        <w:rPr>
          <w:color w:val="231F20"/>
          <w:spacing w:val="-23"/>
          <w:w w:val="105"/>
        </w:rPr>
        <w:t xml:space="preserve"> </w:t>
      </w:r>
      <w:r>
        <w:rPr>
          <w:color w:val="231F20"/>
          <w:w w:val="105"/>
        </w:rPr>
        <w:t>the outcome</w:t>
      </w:r>
      <w:r>
        <w:rPr>
          <w:color w:val="231F20"/>
          <w:spacing w:val="-10"/>
          <w:w w:val="105"/>
        </w:rPr>
        <w:t xml:space="preserve"> </w:t>
      </w:r>
      <w:r>
        <w:rPr>
          <w:color w:val="231F20"/>
          <w:w w:val="105"/>
        </w:rPr>
        <w:t>data</w:t>
      </w:r>
      <w:r>
        <w:rPr>
          <w:color w:val="231F20"/>
          <w:spacing w:val="-10"/>
          <w:w w:val="105"/>
        </w:rPr>
        <w:t xml:space="preserve"> </w:t>
      </w:r>
      <w:r>
        <w:rPr>
          <w:color w:val="231F20"/>
          <w:w w:val="105"/>
        </w:rPr>
        <w:t>from</w:t>
      </w:r>
      <w:r>
        <w:rPr>
          <w:color w:val="231F20"/>
          <w:spacing w:val="-10"/>
          <w:w w:val="105"/>
        </w:rPr>
        <w:t xml:space="preserve"> </w:t>
      </w:r>
      <w:r>
        <w:rPr>
          <w:color w:val="231F20"/>
          <w:w w:val="105"/>
        </w:rPr>
        <w:t>programs</w:t>
      </w:r>
      <w:r>
        <w:rPr>
          <w:color w:val="231F20"/>
          <w:spacing w:val="-9"/>
          <w:w w:val="105"/>
        </w:rPr>
        <w:t xml:space="preserve"> </w:t>
      </w:r>
      <w:r>
        <w:rPr>
          <w:color w:val="231F20"/>
          <w:w w:val="105"/>
        </w:rPr>
        <w:t>and</w:t>
      </w:r>
      <w:r>
        <w:rPr>
          <w:color w:val="231F20"/>
          <w:spacing w:val="-10"/>
          <w:w w:val="105"/>
        </w:rPr>
        <w:t xml:space="preserve"> </w:t>
      </w:r>
      <w:r>
        <w:rPr>
          <w:color w:val="231F20"/>
          <w:w w:val="105"/>
        </w:rPr>
        <w:t>interventions</w:t>
      </w:r>
      <w:r>
        <w:rPr>
          <w:color w:val="231F20"/>
          <w:spacing w:val="-10"/>
          <w:w w:val="105"/>
        </w:rPr>
        <w:t xml:space="preserve"> </w:t>
      </w:r>
      <w:r>
        <w:rPr>
          <w:color w:val="231F20"/>
          <w:w w:val="105"/>
        </w:rPr>
        <w:t>listed</w:t>
      </w:r>
      <w:r>
        <w:rPr>
          <w:color w:val="231F20"/>
          <w:spacing w:val="-9"/>
          <w:w w:val="105"/>
        </w:rPr>
        <w:t xml:space="preserve"> </w:t>
      </w:r>
      <w:r>
        <w:rPr>
          <w:color w:val="231F20"/>
          <w:w w:val="105"/>
        </w:rPr>
        <w:t>in</w:t>
      </w:r>
      <w:r>
        <w:rPr>
          <w:color w:val="231F20"/>
          <w:spacing w:val="-10"/>
          <w:w w:val="105"/>
        </w:rPr>
        <w:t xml:space="preserve"> </w:t>
      </w:r>
      <w:r>
        <w:rPr>
          <w:color w:val="231F20"/>
          <w:w w:val="105"/>
        </w:rPr>
        <w:t>Report</w:t>
      </w:r>
      <w:r>
        <w:rPr>
          <w:color w:val="231F20"/>
          <w:spacing w:val="-10"/>
          <w:w w:val="105"/>
        </w:rPr>
        <w:t xml:space="preserve"> </w:t>
      </w:r>
      <w:r>
        <w:rPr>
          <w:color w:val="231F20"/>
          <w:w w:val="105"/>
        </w:rPr>
        <w:t>3</w:t>
      </w:r>
    </w:p>
    <w:p w14:paraId="01E120EA" w14:textId="77777777" w:rsidR="006955F4" w:rsidRDefault="008E17E4">
      <w:pPr>
        <w:pStyle w:val="ListParagraph"/>
        <w:numPr>
          <w:ilvl w:val="0"/>
          <w:numId w:val="5"/>
        </w:numPr>
        <w:tabs>
          <w:tab w:val="left" w:pos="659"/>
          <w:tab w:val="left" w:pos="660"/>
        </w:tabs>
        <w:spacing w:before="2" w:line="249" w:lineRule="auto"/>
        <w:ind w:right="513"/>
      </w:pPr>
      <w:r>
        <w:rPr>
          <w:color w:val="231F20"/>
          <w:w w:val="105"/>
        </w:rPr>
        <w:t>AOD</w:t>
      </w:r>
      <w:r>
        <w:rPr>
          <w:color w:val="231F20"/>
          <w:spacing w:val="-19"/>
          <w:w w:val="105"/>
        </w:rPr>
        <w:t xml:space="preserve"> </w:t>
      </w:r>
      <w:r>
        <w:rPr>
          <w:color w:val="231F20"/>
          <w:spacing w:val="-3"/>
          <w:w w:val="105"/>
        </w:rPr>
        <w:t>Policy,</w:t>
      </w:r>
      <w:r>
        <w:rPr>
          <w:color w:val="231F20"/>
          <w:spacing w:val="-18"/>
          <w:w w:val="105"/>
        </w:rPr>
        <w:t xml:space="preserve"> </w:t>
      </w:r>
      <w:r>
        <w:rPr>
          <w:color w:val="231F20"/>
          <w:w w:val="105"/>
        </w:rPr>
        <w:t>Enforcement,</w:t>
      </w:r>
      <w:r>
        <w:rPr>
          <w:color w:val="231F20"/>
          <w:spacing w:val="-19"/>
          <w:w w:val="105"/>
        </w:rPr>
        <w:t xml:space="preserve"> </w:t>
      </w:r>
      <w:r>
        <w:rPr>
          <w:color w:val="231F20"/>
          <w:w w:val="105"/>
        </w:rPr>
        <w:t>and</w:t>
      </w:r>
      <w:r>
        <w:rPr>
          <w:color w:val="231F20"/>
          <w:spacing w:val="-18"/>
          <w:w w:val="105"/>
        </w:rPr>
        <w:t xml:space="preserve"> </w:t>
      </w:r>
      <w:r>
        <w:rPr>
          <w:color w:val="231F20"/>
          <w:w w:val="105"/>
        </w:rPr>
        <w:t>Compliance</w:t>
      </w:r>
      <w:r>
        <w:rPr>
          <w:color w:val="231F20"/>
          <w:spacing w:val="-18"/>
          <w:w w:val="105"/>
        </w:rPr>
        <w:t xml:space="preserve"> </w:t>
      </w:r>
      <w:r>
        <w:rPr>
          <w:color w:val="231F20"/>
          <w:w w:val="105"/>
        </w:rPr>
        <w:t>Related</w:t>
      </w:r>
      <w:r>
        <w:rPr>
          <w:color w:val="231F20"/>
          <w:spacing w:val="-19"/>
          <w:w w:val="105"/>
        </w:rPr>
        <w:t xml:space="preserve"> </w:t>
      </w:r>
      <w:r>
        <w:rPr>
          <w:color w:val="231F20"/>
          <w:w w:val="105"/>
        </w:rPr>
        <w:t>Outcomes:</w:t>
      </w:r>
      <w:r>
        <w:rPr>
          <w:color w:val="231F20"/>
          <w:spacing w:val="29"/>
          <w:w w:val="105"/>
        </w:rPr>
        <w:t xml:space="preserve"> </w:t>
      </w:r>
      <w:r>
        <w:rPr>
          <w:color w:val="231F20"/>
          <w:w w:val="105"/>
        </w:rPr>
        <w:t>please</w:t>
      </w:r>
      <w:r>
        <w:rPr>
          <w:color w:val="231F20"/>
          <w:spacing w:val="-19"/>
          <w:w w:val="105"/>
        </w:rPr>
        <w:t xml:space="preserve"> </w:t>
      </w:r>
      <w:r>
        <w:rPr>
          <w:color w:val="231F20"/>
          <w:w w:val="105"/>
        </w:rPr>
        <w:t>list</w:t>
      </w:r>
      <w:r>
        <w:rPr>
          <w:color w:val="231F20"/>
          <w:spacing w:val="-18"/>
          <w:w w:val="105"/>
        </w:rPr>
        <w:t xml:space="preserve"> </w:t>
      </w:r>
      <w:r>
        <w:rPr>
          <w:color w:val="231F20"/>
          <w:w w:val="105"/>
        </w:rPr>
        <w:t>the</w:t>
      </w:r>
      <w:r>
        <w:rPr>
          <w:color w:val="231F20"/>
          <w:spacing w:val="-18"/>
          <w:w w:val="105"/>
        </w:rPr>
        <w:t xml:space="preserve"> </w:t>
      </w:r>
      <w:r>
        <w:rPr>
          <w:color w:val="231F20"/>
          <w:w w:val="105"/>
        </w:rPr>
        <w:t>related</w:t>
      </w:r>
      <w:r>
        <w:rPr>
          <w:color w:val="231F20"/>
          <w:spacing w:val="-19"/>
          <w:w w:val="105"/>
        </w:rPr>
        <w:t xml:space="preserve"> </w:t>
      </w:r>
      <w:r>
        <w:rPr>
          <w:color w:val="231F20"/>
          <w:w w:val="105"/>
        </w:rPr>
        <w:t>outcomes</w:t>
      </w:r>
      <w:r>
        <w:rPr>
          <w:color w:val="231F20"/>
          <w:spacing w:val="-18"/>
          <w:w w:val="105"/>
        </w:rPr>
        <w:t xml:space="preserve"> </w:t>
      </w:r>
      <w:r>
        <w:rPr>
          <w:color w:val="231F20"/>
          <w:w w:val="105"/>
        </w:rPr>
        <w:t>of those</w:t>
      </w:r>
      <w:r>
        <w:rPr>
          <w:color w:val="231F20"/>
          <w:spacing w:val="-11"/>
          <w:w w:val="105"/>
        </w:rPr>
        <w:t xml:space="preserve"> </w:t>
      </w:r>
      <w:r>
        <w:rPr>
          <w:color w:val="231F20"/>
          <w:w w:val="105"/>
        </w:rPr>
        <w:t>policies</w:t>
      </w:r>
      <w:r>
        <w:rPr>
          <w:color w:val="231F20"/>
          <w:spacing w:val="-10"/>
          <w:w w:val="105"/>
        </w:rPr>
        <w:t xml:space="preserve"> </w:t>
      </w:r>
      <w:r>
        <w:rPr>
          <w:color w:val="231F20"/>
          <w:w w:val="105"/>
        </w:rPr>
        <w:t>listed</w:t>
      </w:r>
      <w:r>
        <w:rPr>
          <w:color w:val="231F20"/>
          <w:spacing w:val="-10"/>
          <w:w w:val="105"/>
        </w:rPr>
        <w:t xml:space="preserve"> </w:t>
      </w:r>
      <w:r>
        <w:rPr>
          <w:color w:val="231F20"/>
          <w:w w:val="105"/>
        </w:rPr>
        <w:t>in</w:t>
      </w:r>
      <w:r>
        <w:rPr>
          <w:color w:val="231F20"/>
          <w:spacing w:val="-10"/>
          <w:w w:val="105"/>
        </w:rPr>
        <w:t xml:space="preserve"> </w:t>
      </w:r>
      <w:r>
        <w:rPr>
          <w:color w:val="231F20"/>
          <w:w w:val="105"/>
        </w:rPr>
        <w:t>Report</w:t>
      </w:r>
      <w:r>
        <w:rPr>
          <w:color w:val="231F20"/>
          <w:spacing w:val="-10"/>
          <w:w w:val="105"/>
        </w:rPr>
        <w:t xml:space="preserve"> </w:t>
      </w:r>
      <w:r>
        <w:rPr>
          <w:color w:val="231F20"/>
          <w:w w:val="105"/>
        </w:rPr>
        <w:t>2</w:t>
      </w:r>
    </w:p>
    <w:p w14:paraId="34B86DC7" w14:textId="77777777" w:rsidR="006955F4" w:rsidRDefault="008E17E4">
      <w:pPr>
        <w:pStyle w:val="ListParagraph"/>
        <w:numPr>
          <w:ilvl w:val="0"/>
          <w:numId w:val="5"/>
        </w:numPr>
        <w:tabs>
          <w:tab w:val="left" w:pos="659"/>
          <w:tab w:val="left" w:pos="660"/>
        </w:tabs>
        <w:spacing w:before="2"/>
      </w:pPr>
      <w:r>
        <w:rPr>
          <w:color w:val="231F20"/>
          <w:spacing w:val="-5"/>
        </w:rPr>
        <w:t>SWOT/C</w:t>
      </w:r>
      <w:r>
        <w:rPr>
          <w:color w:val="231F20"/>
          <w:spacing w:val="-7"/>
        </w:rPr>
        <w:t xml:space="preserve"> </w:t>
      </w:r>
      <w:r>
        <w:rPr>
          <w:color w:val="231F20"/>
        </w:rPr>
        <w:t>Analysis</w:t>
      </w:r>
    </w:p>
    <w:p w14:paraId="22582AB0" w14:textId="77777777" w:rsidR="006955F4" w:rsidRDefault="008E17E4">
      <w:pPr>
        <w:pStyle w:val="ListParagraph"/>
        <w:numPr>
          <w:ilvl w:val="0"/>
          <w:numId w:val="5"/>
        </w:numPr>
        <w:tabs>
          <w:tab w:val="left" w:pos="659"/>
          <w:tab w:val="left" w:pos="660"/>
        </w:tabs>
      </w:pPr>
      <w:r>
        <w:rPr>
          <w:color w:val="231F20"/>
          <w:w w:val="105"/>
        </w:rPr>
        <w:t>Review</w:t>
      </w:r>
      <w:r>
        <w:rPr>
          <w:color w:val="231F20"/>
          <w:spacing w:val="-11"/>
          <w:w w:val="105"/>
        </w:rPr>
        <w:t xml:space="preserve"> </w:t>
      </w:r>
      <w:r>
        <w:rPr>
          <w:color w:val="231F20"/>
          <w:w w:val="105"/>
        </w:rPr>
        <w:t>of</w:t>
      </w:r>
      <w:r>
        <w:rPr>
          <w:color w:val="231F20"/>
          <w:spacing w:val="-11"/>
          <w:w w:val="105"/>
        </w:rPr>
        <w:t xml:space="preserve"> </w:t>
      </w:r>
      <w:r>
        <w:rPr>
          <w:color w:val="231F20"/>
          <w:w w:val="105"/>
        </w:rPr>
        <w:t>Goals</w:t>
      </w:r>
      <w:r>
        <w:rPr>
          <w:color w:val="231F20"/>
          <w:spacing w:val="-10"/>
          <w:w w:val="105"/>
        </w:rPr>
        <w:t xml:space="preserve"> </w:t>
      </w:r>
      <w:r>
        <w:rPr>
          <w:color w:val="231F20"/>
          <w:w w:val="105"/>
        </w:rPr>
        <w:t>from</w:t>
      </w:r>
      <w:r>
        <w:rPr>
          <w:color w:val="231F20"/>
          <w:spacing w:val="-11"/>
          <w:w w:val="105"/>
        </w:rPr>
        <w:t xml:space="preserve"> </w:t>
      </w:r>
      <w:r>
        <w:rPr>
          <w:color w:val="231F20"/>
          <w:w w:val="105"/>
        </w:rPr>
        <w:t>First</w:t>
      </w:r>
      <w:r>
        <w:rPr>
          <w:color w:val="231F20"/>
          <w:spacing w:val="-11"/>
          <w:w w:val="105"/>
        </w:rPr>
        <w:t xml:space="preserve"> </w:t>
      </w:r>
      <w:r>
        <w:rPr>
          <w:color w:val="231F20"/>
          <w:w w:val="105"/>
        </w:rPr>
        <w:t>Report</w:t>
      </w:r>
    </w:p>
    <w:p w14:paraId="2B6A5FAE" w14:textId="77777777" w:rsidR="006955F4" w:rsidRDefault="008E17E4">
      <w:pPr>
        <w:pStyle w:val="ListParagraph"/>
        <w:numPr>
          <w:ilvl w:val="0"/>
          <w:numId w:val="5"/>
        </w:numPr>
        <w:tabs>
          <w:tab w:val="left" w:pos="659"/>
          <w:tab w:val="left" w:pos="660"/>
        </w:tabs>
      </w:pPr>
      <w:r>
        <w:rPr>
          <w:color w:val="231F20"/>
          <w:w w:val="105"/>
        </w:rPr>
        <w:t>Recommendations</w:t>
      </w:r>
    </w:p>
    <w:p w14:paraId="2AE56377" w14:textId="77777777" w:rsidR="006955F4" w:rsidRDefault="008E17E4">
      <w:pPr>
        <w:pStyle w:val="ListParagraph"/>
        <w:numPr>
          <w:ilvl w:val="0"/>
          <w:numId w:val="5"/>
        </w:numPr>
        <w:tabs>
          <w:tab w:val="left" w:pos="659"/>
          <w:tab w:val="left" w:pos="660"/>
        </w:tabs>
      </w:pPr>
      <w:r>
        <w:rPr>
          <w:color w:val="231F20"/>
          <w:w w:val="105"/>
        </w:rPr>
        <w:t>Cover</w:t>
      </w:r>
      <w:r>
        <w:rPr>
          <w:color w:val="231F20"/>
          <w:spacing w:val="-13"/>
          <w:w w:val="105"/>
        </w:rPr>
        <w:t xml:space="preserve"> </w:t>
      </w:r>
      <w:r>
        <w:rPr>
          <w:color w:val="231F20"/>
          <w:w w:val="105"/>
        </w:rPr>
        <w:t>Sheet</w:t>
      </w:r>
      <w:r>
        <w:rPr>
          <w:color w:val="231F20"/>
          <w:spacing w:val="-12"/>
          <w:w w:val="105"/>
        </w:rPr>
        <w:t xml:space="preserve"> </w:t>
      </w:r>
      <w:r>
        <w:rPr>
          <w:color w:val="231F20"/>
          <w:w w:val="105"/>
        </w:rPr>
        <w:t>and</w:t>
      </w:r>
      <w:r>
        <w:rPr>
          <w:color w:val="231F20"/>
          <w:spacing w:val="-12"/>
          <w:w w:val="105"/>
        </w:rPr>
        <w:t xml:space="preserve"> </w:t>
      </w:r>
      <w:r>
        <w:rPr>
          <w:color w:val="231F20"/>
          <w:spacing w:val="-4"/>
          <w:w w:val="105"/>
        </w:rPr>
        <w:t>Table</w:t>
      </w:r>
      <w:r>
        <w:rPr>
          <w:color w:val="231F20"/>
          <w:spacing w:val="-12"/>
          <w:w w:val="105"/>
        </w:rPr>
        <w:t xml:space="preserve"> </w:t>
      </w:r>
      <w:r>
        <w:rPr>
          <w:color w:val="231F20"/>
          <w:w w:val="105"/>
        </w:rPr>
        <w:t>of</w:t>
      </w:r>
      <w:r>
        <w:rPr>
          <w:color w:val="231F20"/>
          <w:spacing w:val="-12"/>
          <w:w w:val="105"/>
        </w:rPr>
        <w:t xml:space="preserve"> </w:t>
      </w:r>
      <w:r>
        <w:rPr>
          <w:color w:val="231F20"/>
          <w:w w:val="105"/>
        </w:rPr>
        <w:t>Contents</w:t>
      </w:r>
      <w:r>
        <w:rPr>
          <w:color w:val="231F20"/>
          <w:spacing w:val="-12"/>
          <w:w w:val="105"/>
        </w:rPr>
        <w:t xml:space="preserve"> </w:t>
      </w:r>
      <w:r>
        <w:rPr>
          <w:color w:val="231F20"/>
          <w:w w:val="105"/>
        </w:rPr>
        <w:t>(PIP</w:t>
      </w:r>
      <w:r>
        <w:rPr>
          <w:color w:val="231F20"/>
          <w:spacing w:val="-12"/>
          <w:w w:val="105"/>
        </w:rPr>
        <w:t xml:space="preserve"> </w:t>
      </w:r>
      <w:r>
        <w:rPr>
          <w:color w:val="231F20"/>
          <w:w w:val="105"/>
        </w:rPr>
        <w:t>can</w:t>
      </w:r>
      <w:r>
        <w:rPr>
          <w:color w:val="231F20"/>
          <w:spacing w:val="-12"/>
          <w:w w:val="105"/>
        </w:rPr>
        <w:t xml:space="preserve"> </w:t>
      </w:r>
      <w:r>
        <w:rPr>
          <w:color w:val="231F20"/>
          <w:w w:val="105"/>
        </w:rPr>
        <w:t>assist)</w:t>
      </w:r>
    </w:p>
    <w:p w14:paraId="3D258A1F" w14:textId="77777777" w:rsidR="006955F4" w:rsidRDefault="006955F4">
      <w:pPr>
        <w:pStyle w:val="BodyText"/>
        <w:rPr>
          <w:sz w:val="20"/>
        </w:rPr>
      </w:pPr>
    </w:p>
    <w:p w14:paraId="6430A273" w14:textId="77777777" w:rsidR="006955F4" w:rsidRDefault="006955F4">
      <w:pPr>
        <w:pStyle w:val="BodyText"/>
        <w:spacing w:before="1" w:after="1"/>
        <w:rPr>
          <w:sz w:val="14"/>
        </w:r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5C4CAE52" w14:textId="77777777">
        <w:trPr>
          <w:trHeight w:val="833"/>
        </w:trPr>
        <w:tc>
          <w:tcPr>
            <w:tcW w:w="10800" w:type="dxa"/>
            <w:gridSpan w:val="2"/>
            <w:tcBorders>
              <w:left w:val="nil"/>
              <w:right w:val="nil"/>
            </w:tcBorders>
            <w:shd w:val="clear" w:color="auto" w:fill="D1D3D4"/>
          </w:tcPr>
          <w:p w14:paraId="38D4F1CA" w14:textId="77777777" w:rsidR="006955F4" w:rsidRDefault="008E17E4">
            <w:pPr>
              <w:pStyle w:val="TableParagraph"/>
              <w:spacing w:line="249" w:lineRule="auto"/>
              <w:ind w:left="185"/>
              <w:rPr>
                <w:b/>
              </w:rPr>
            </w:pPr>
            <w:r>
              <w:rPr>
                <w:b/>
                <w:color w:val="231F20"/>
              </w:rPr>
              <w:t>AOD</w:t>
            </w:r>
            <w:r>
              <w:rPr>
                <w:b/>
                <w:color w:val="231F20"/>
                <w:spacing w:val="-18"/>
              </w:rPr>
              <w:t xml:space="preserve"> </w:t>
            </w:r>
            <w:r>
              <w:rPr>
                <w:b/>
                <w:color w:val="231F20"/>
              </w:rPr>
              <w:t>Comprehensive</w:t>
            </w:r>
            <w:r>
              <w:rPr>
                <w:b/>
                <w:color w:val="231F20"/>
                <w:spacing w:val="-17"/>
              </w:rPr>
              <w:t xml:space="preserve"> </w:t>
            </w:r>
            <w:r>
              <w:rPr>
                <w:b/>
                <w:color w:val="231F20"/>
              </w:rPr>
              <w:t>Program</w:t>
            </w:r>
            <w:r>
              <w:rPr>
                <w:b/>
                <w:color w:val="231F20"/>
                <w:spacing w:val="-17"/>
              </w:rPr>
              <w:t xml:space="preserve"> </w:t>
            </w:r>
            <w:r>
              <w:rPr>
                <w:b/>
                <w:color w:val="231F20"/>
              </w:rPr>
              <w:t>/Intervention</w:t>
            </w:r>
            <w:r>
              <w:rPr>
                <w:b/>
                <w:color w:val="231F20"/>
                <w:spacing w:val="-17"/>
              </w:rPr>
              <w:t xml:space="preserve"> </w:t>
            </w:r>
            <w:r>
              <w:rPr>
                <w:b/>
                <w:color w:val="231F20"/>
              </w:rPr>
              <w:t>Related</w:t>
            </w:r>
            <w:r>
              <w:rPr>
                <w:b/>
                <w:color w:val="231F20"/>
                <w:spacing w:val="-17"/>
              </w:rPr>
              <w:t xml:space="preserve"> </w:t>
            </w:r>
            <w:r>
              <w:rPr>
                <w:b/>
                <w:color w:val="231F20"/>
              </w:rPr>
              <w:t>Process</w:t>
            </w:r>
            <w:r>
              <w:rPr>
                <w:b/>
                <w:color w:val="231F20"/>
                <w:spacing w:val="-17"/>
              </w:rPr>
              <w:t xml:space="preserve"> </w:t>
            </w:r>
            <w:r>
              <w:rPr>
                <w:b/>
                <w:color w:val="231F20"/>
              </w:rPr>
              <w:t>and</w:t>
            </w:r>
            <w:r>
              <w:rPr>
                <w:b/>
                <w:color w:val="231F20"/>
                <w:spacing w:val="-17"/>
              </w:rPr>
              <w:t xml:space="preserve"> </w:t>
            </w:r>
            <w:r>
              <w:rPr>
                <w:b/>
                <w:color w:val="231F20"/>
              </w:rPr>
              <w:t>Outcomes/Data:</w:t>
            </w:r>
            <w:r>
              <w:rPr>
                <w:b/>
                <w:color w:val="231F20"/>
                <w:spacing w:val="28"/>
              </w:rPr>
              <w:t xml:space="preserve"> </w:t>
            </w:r>
            <w:r>
              <w:rPr>
                <w:b/>
                <w:color w:val="231F20"/>
              </w:rPr>
              <w:t>please</w:t>
            </w:r>
            <w:r>
              <w:rPr>
                <w:b/>
                <w:color w:val="231F20"/>
                <w:spacing w:val="-17"/>
              </w:rPr>
              <w:t xml:space="preserve"> </w:t>
            </w:r>
            <w:r>
              <w:rPr>
                <w:b/>
                <w:color w:val="231F20"/>
              </w:rPr>
              <w:t>list</w:t>
            </w:r>
            <w:r>
              <w:rPr>
                <w:b/>
                <w:color w:val="231F20"/>
                <w:spacing w:val="-17"/>
              </w:rPr>
              <w:t xml:space="preserve"> </w:t>
            </w:r>
            <w:r>
              <w:rPr>
                <w:b/>
                <w:color w:val="231F20"/>
              </w:rPr>
              <w:t>the outcome</w:t>
            </w:r>
            <w:r>
              <w:rPr>
                <w:b/>
                <w:color w:val="231F20"/>
                <w:spacing w:val="-9"/>
              </w:rPr>
              <w:t xml:space="preserve"> </w:t>
            </w:r>
            <w:r>
              <w:rPr>
                <w:b/>
                <w:color w:val="231F20"/>
              </w:rPr>
              <w:t>data</w:t>
            </w:r>
            <w:r>
              <w:rPr>
                <w:b/>
                <w:color w:val="231F20"/>
                <w:spacing w:val="-9"/>
              </w:rPr>
              <w:t xml:space="preserve"> </w:t>
            </w:r>
            <w:r>
              <w:rPr>
                <w:b/>
                <w:color w:val="231F20"/>
              </w:rPr>
              <w:t>from</w:t>
            </w:r>
            <w:r>
              <w:rPr>
                <w:b/>
                <w:color w:val="231F20"/>
                <w:spacing w:val="-9"/>
              </w:rPr>
              <w:t xml:space="preserve"> </w:t>
            </w:r>
            <w:r>
              <w:rPr>
                <w:b/>
                <w:color w:val="231F20"/>
              </w:rPr>
              <w:t>any</w:t>
            </w:r>
            <w:r>
              <w:rPr>
                <w:b/>
                <w:color w:val="231F20"/>
                <w:spacing w:val="-9"/>
              </w:rPr>
              <w:t xml:space="preserve"> </w:t>
            </w:r>
            <w:r>
              <w:rPr>
                <w:b/>
                <w:color w:val="231F20"/>
              </w:rPr>
              <w:t>of</w:t>
            </w:r>
            <w:r>
              <w:rPr>
                <w:b/>
                <w:color w:val="231F20"/>
                <w:spacing w:val="-8"/>
              </w:rPr>
              <w:t xml:space="preserve"> </w:t>
            </w:r>
            <w:r>
              <w:rPr>
                <w:b/>
                <w:color w:val="231F20"/>
              </w:rPr>
              <w:t>the</w:t>
            </w:r>
            <w:r>
              <w:rPr>
                <w:b/>
                <w:color w:val="231F20"/>
                <w:spacing w:val="-9"/>
              </w:rPr>
              <w:t xml:space="preserve"> </w:t>
            </w:r>
            <w:r>
              <w:rPr>
                <w:b/>
                <w:color w:val="231F20"/>
              </w:rPr>
              <w:t>programs</w:t>
            </w:r>
            <w:r>
              <w:rPr>
                <w:b/>
                <w:color w:val="231F20"/>
                <w:spacing w:val="-9"/>
              </w:rPr>
              <w:t xml:space="preserve"> </w:t>
            </w:r>
            <w:r>
              <w:rPr>
                <w:b/>
                <w:color w:val="231F20"/>
              </w:rPr>
              <w:t>and</w:t>
            </w:r>
            <w:r>
              <w:rPr>
                <w:b/>
                <w:color w:val="231F20"/>
                <w:spacing w:val="-9"/>
              </w:rPr>
              <w:t xml:space="preserve"> </w:t>
            </w:r>
            <w:r>
              <w:rPr>
                <w:b/>
                <w:color w:val="231F20"/>
              </w:rPr>
              <w:t>interventions</w:t>
            </w:r>
            <w:r>
              <w:rPr>
                <w:b/>
                <w:color w:val="231F20"/>
                <w:spacing w:val="-8"/>
              </w:rPr>
              <w:t xml:space="preserve"> </w:t>
            </w:r>
            <w:r>
              <w:rPr>
                <w:b/>
                <w:color w:val="231F20"/>
              </w:rPr>
              <w:t>listed</w:t>
            </w:r>
            <w:r>
              <w:rPr>
                <w:b/>
                <w:color w:val="231F20"/>
                <w:spacing w:val="-9"/>
              </w:rPr>
              <w:t xml:space="preserve"> </w:t>
            </w:r>
            <w:r>
              <w:rPr>
                <w:b/>
                <w:color w:val="231F20"/>
              </w:rPr>
              <w:t>in</w:t>
            </w:r>
            <w:r>
              <w:rPr>
                <w:b/>
                <w:color w:val="231F20"/>
                <w:spacing w:val="-9"/>
              </w:rPr>
              <w:t xml:space="preserve"> </w:t>
            </w:r>
            <w:r>
              <w:rPr>
                <w:b/>
                <w:color w:val="231F20"/>
              </w:rPr>
              <w:t>Report</w:t>
            </w:r>
            <w:r>
              <w:rPr>
                <w:b/>
                <w:color w:val="231F20"/>
                <w:spacing w:val="-9"/>
              </w:rPr>
              <w:t xml:space="preserve"> </w:t>
            </w:r>
            <w:r>
              <w:rPr>
                <w:b/>
                <w:color w:val="231F20"/>
              </w:rPr>
              <w:t>3</w:t>
            </w:r>
          </w:p>
        </w:tc>
      </w:tr>
      <w:tr w:rsidR="006955F4" w14:paraId="058CE665" w14:textId="77777777">
        <w:trPr>
          <w:trHeight w:val="570"/>
        </w:trPr>
        <w:tc>
          <w:tcPr>
            <w:tcW w:w="5400" w:type="dxa"/>
            <w:tcBorders>
              <w:left w:val="nil"/>
            </w:tcBorders>
          </w:tcPr>
          <w:p w14:paraId="04C854C3" w14:textId="77777777" w:rsidR="006955F4" w:rsidRDefault="008E17E4">
            <w:pPr>
              <w:pStyle w:val="TableParagraph"/>
              <w:ind w:left="185"/>
            </w:pPr>
            <w:r>
              <w:rPr>
                <w:color w:val="231F20"/>
                <w:w w:val="105"/>
              </w:rPr>
              <w:t>Program/Intervention Description</w:t>
            </w:r>
          </w:p>
        </w:tc>
        <w:tc>
          <w:tcPr>
            <w:tcW w:w="5400" w:type="dxa"/>
            <w:tcBorders>
              <w:right w:val="nil"/>
            </w:tcBorders>
          </w:tcPr>
          <w:p w14:paraId="14686F92" w14:textId="77777777" w:rsidR="006955F4" w:rsidRDefault="006955F4">
            <w:pPr>
              <w:pStyle w:val="TableParagraph"/>
              <w:spacing w:before="0"/>
              <w:rPr>
                <w:rFonts w:ascii="Times New Roman"/>
                <w:sz w:val="20"/>
              </w:rPr>
            </w:pPr>
          </w:p>
        </w:tc>
      </w:tr>
      <w:tr w:rsidR="006955F4" w14:paraId="57202E23" w14:textId="77777777">
        <w:trPr>
          <w:trHeight w:val="570"/>
        </w:trPr>
        <w:tc>
          <w:tcPr>
            <w:tcW w:w="5400" w:type="dxa"/>
            <w:tcBorders>
              <w:left w:val="nil"/>
            </w:tcBorders>
          </w:tcPr>
          <w:p w14:paraId="096F6692" w14:textId="77777777" w:rsidR="006955F4" w:rsidRDefault="008E17E4">
            <w:pPr>
              <w:pStyle w:val="TableParagraph"/>
              <w:ind w:left="185"/>
            </w:pPr>
            <w:r>
              <w:rPr>
                <w:color w:val="231F20"/>
              </w:rPr>
              <w:t>Process Summary Metrics</w:t>
            </w:r>
          </w:p>
        </w:tc>
        <w:tc>
          <w:tcPr>
            <w:tcW w:w="5400" w:type="dxa"/>
            <w:tcBorders>
              <w:right w:val="nil"/>
            </w:tcBorders>
          </w:tcPr>
          <w:p w14:paraId="11BE9328" w14:textId="77777777" w:rsidR="006955F4" w:rsidRDefault="006955F4">
            <w:pPr>
              <w:pStyle w:val="TableParagraph"/>
              <w:spacing w:before="0"/>
              <w:rPr>
                <w:rFonts w:ascii="Times New Roman"/>
                <w:sz w:val="20"/>
              </w:rPr>
            </w:pPr>
          </w:p>
        </w:tc>
      </w:tr>
      <w:tr w:rsidR="006955F4" w14:paraId="740DA1D1" w14:textId="77777777">
        <w:trPr>
          <w:trHeight w:val="570"/>
        </w:trPr>
        <w:tc>
          <w:tcPr>
            <w:tcW w:w="5400" w:type="dxa"/>
            <w:tcBorders>
              <w:left w:val="nil"/>
            </w:tcBorders>
          </w:tcPr>
          <w:p w14:paraId="0896CEEF" w14:textId="77777777" w:rsidR="006955F4" w:rsidRDefault="008E17E4">
            <w:pPr>
              <w:pStyle w:val="TableParagraph"/>
              <w:ind w:left="545"/>
            </w:pPr>
            <w:r>
              <w:rPr>
                <w:color w:val="636466"/>
                <w:w w:val="105"/>
              </w:rPr>
              <w:t>Number of times offered</w:t>
            </w:r>
          </w:p>
        </w:tc>
        <w:tc>
          <w:tcPr>
            <w:tcW w:w="5400" w:type="dxa"/>
            <w:tcBorders>
              <w:right w:val="nil"/>
            </w:tcBorders>
          </w:tcPr>
          <w:p w14:paraId="1C8D4E9D" w14:textId="77777777" w:rsidR="006955F4" w:rsidRDefault="006955F4">
            <w:pPr>
              <w:pStyle w:val="TableParagraph"/>
              <w:spacing w:before="0"/>
              <w:rPr>
                <w:rFonts w:ascii="Times New Roman"/>
                <w:sz w:val="20"/>
              </w:rPr>
            </w:pPr>
          </w:p>
        </w:tc>
      </w:tr>
      <w:tr w:rsidR="006955F4" w14:paraId="6D2FA4DE" w14:textId="77777777">
        <w:trPr>
          <w:trHeight w:val="569"/>
        </w:trPr>
        <w:tc>
          <w:tcPr>
            <w:tcW w:w="5400" w:type="dxa"/>
            <w:tcBorders>
              <w:left w:val="nil"/>
            </w:tcBorders>
          </w:tcPr>
          <w:p w14:paraId="4A05C563" w14:textId="77777777" w:rsidR="006955F4" w:rsidRDefault="008E17E4">
            <w:pPr>
              <w:pStyle w:val="TableParagraph"/>
              <w:ind w:left="545"/>
            </w:pPr>
            <w:r>
              <w:rPr>
                <w:color w:val="636466"/>
                <w:w w:val="105"/>
              </w:rPr>
              <w:t>Number of students/staff/faculty served</w:t>
            </w:r>
          </w:p>
        </w:tc>
        <w:tc>
          <w:tcPr>
            <w:tcW w:w="5400" w:type="dxa"/>
            <w:tcBorders>
              <w:right w:val="nil"/>
            </w:tcBorders>
          </w:tcPr>
          <w:p w14:paraId="5A72478C" w14:textId="77777777" w:rsidR="006955F4" w:rsidRDefault="006955F4">
            <w:pPr>
              <w:pStyle w:val="TableParagraph"/>
              <w:spacing w:before="0"/>
              <w:rPr>
                <w:rFonts w:ascii="Times New Roman"/>
                <w:sz w:val="20"/>
              </w:rPr>
            </w:pPr>
          </w:p>
        </w:tc>
      </w:tr>
      <w:tr w:rsidR="006955F4" w14:paraId="14FCAFF6" w14:textId="77777777">
        <w:trPr>
          <w:trHeight w:val="570"/>
        </w:trPr>
        <w:tc>
          <w:tcPr>
            <w:tcW w:w="5400" w:type="dxa"/>
            <w:tcBorders>
              <w:left w:val="nil"/>
            </w:tcBorders>
          </w:tcPr>
          <w:p w14:paraId="57D4BEC6" w14:textId="77777777" w:rsidR="006955F4" w:rsidRDefault="008E17E4">
            <w:pPr>
              <w:pStyle w:val="TableParagraph"/>
              <w:ind w:left="545"/>
            </w:pPr>
            <w:r>
              <w:rPr>
                <w:color w:val="636466"/>
                <w:w w:val="105"/>
              </w:rPr>
              <w:t>Utilization numbers</w:t>
            </w:r>
          </w:p>
        </w:tc>
        <w:tc>
          <w:tcPr>
            <w:tcW w:w="5400" w:type="dxa"/>
            <w:tcBorders>
              <w:right w:val="nil"/>
            </w:tcBorders>
          </w:tcPr>
          <w:p w14:paraId="17A7A1F3" w14:textId="77777777" w:rsidR="006955F4" w:rsidRDefault="006955F4">
            <w:pPr>
              <w:pStyle w:val="TableParagraph"/>
              <w:spacing w:before="0"/>
              <w:rPr>
                <w:rFonts w:ascii="Times New Roman"/>
                <w:sz w:val="20"/>
              </w:rPr>
            </w:pPr>
          </w:p>
        </w:tc>
      </w:tr>
      <w:tr w:rsidR="006955F4" w14:paraId="5672B2C0" w14:textId="77777777">
        <w:trPr>
          <w:trHeight w:val="570"/>
        </w:trPr>
        <w:tc>
          <w:tcPr>
            <w:tcW w:w="5400" w:type="dxa"/>
            <w:tcBorders>
              <w:left w:val="nil"/>
            </w:tcBorders>
          </w:tcPr>
          <w:p w14:paraId="3CF72B30" w14:textId="77777777" w:rsidR="006955F4" w:rsidRDefault="008E17E4">
            <w:pPr>
              <w:pStyle w:val="TableParagraph"/>
              <w:ind w:left="545"/>
            </w:pPr>
            <w:r>
              <w:rPr>
                <w:color w:val="636466"/>
                <w:w w:val="105"/>
              </w:rPr>
              <w:t>Demographics of students/staff/faculty served</w:t>
            </w:r>
          </w:p>
        </w:tc>
        <w:tc>
          <w:tcPr>
            <w:tcW w:w="5400" w:type="dxa"/>
            <w:tcBorders>
              <w:right w:val="nil"/>
            </w:tcBorders>
          </w:tcPr>
          <w:p w14:paraId="71409A77" w14:textId="77777777" w:rsidR="006955F4" w:rsidRDefault="006955F4">
            <w:pPr>
              <w:pStyle w:val="TableParagraph"/>
              <w:spacing w:before="0"/>
              <w:rPr>
                <w:rFonts w:ascii="Times New Roman"/>
                <w:sz w:val="20"/>
              </w:rPr>
            </w:pPr>
          </w:p>
        </w:tc>
      </w:tr>
    </w:tbl>
    <w:p w14:paraId="094062C5" w14:textId="77777777" w:rsidR="006955F4" w:rsidRDefault="006955F4">
      <w:pPr>
        <w:rPr>
          <w:rFonts w:ascii="Times New Roman"/>
          <w:sz w:val="20"/>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4D8AE7AE" w14:textId="77777777">
        <w:trPr>
          <w:trHeight w:val="834"/>
        </w:trPr>
        <w:tc>
          <w:tcPr>
            <w:tcW w:w="5400" w:type="dxa"/>
            <w:tcBorders>
              <w:left w:val="nil"/>
            </w:tcBorders>
          </w:tcPr>
          <w:p w14:paraId="0619CC14" w14:textId="77777777" w:rsidR="006955F4" w:rsidRDefault="008E17E4">
            <w:pPr>
              <w:pStyle w:val="TableParagraph"/>
              <w:spacing w:line="249" w:lineRule="auto"/>
              <w:ind w:left="545" w:right="946"/>
            </w:pPr>
            <w:r>
              <w:rPr>
                <w:color w:val="636466"/>
                <w:w w:val="105"/>
              </w:rPr>
              <w:lastRenderedPageBreak/>
              <w:t>%</w:t>
            </w:r>
            <w:r>
              <w:rPr>
                <w:color w:val="636466"/>
                <w:spacing w:val="-16"/>
                <w:w w:val="105"/>
              </w:rPr>
              <w:t xml:space="preserve"> </w:t>
            </w:r>
            <w:r>
              <w:rPr>
                <w:color w:val="636466"/>
                <w:w w:val="105"/>
              </w:rPr>
              <w:t>of</w:t>
            </w:r>
            <w:r>
              <w:rPr>
                <w:color w:val="636466"/>
                <w:spacing w:val="-16"/>
                <w:w w:val="105"/>
              </w:rPr>
              <w:t xml:space="preserve"> </w:t>
            </w:r>
            <w:r>
              <w:rPr>
                <w:color w:val="636466"/>
                <w:w w:val="105"/>
              </w:rPr>
              <w:t>content</w:t>
            </w:r>
            <w:r>
              <w:rPr>
                <w:color w:val="636466"/>
                <w:spacing w:val="-15"/>
                <w:w w:val="105"/>
              </w:rPr>
              <w:t xml:space="preserve"> </w:t>
            </w:r>
            <w:r>
              <w:rPr>
                <w:color w:val="636466"/>
                <w:w w:val="105"/>
              </w:rPr>
              <w:t>delivered</w:t>
            </w:r>
            <w:r>
              <w:rPr>
                <w:color w:val="636466"/>
                <w:spacing w:val="-16"/>
                <w:w w:val="105"/>
              </w:rPr>
              <w:t xml:space="preserve"> </w:t>
            </w:r>
            <w:r>
              <w:rPr>
                <w:color w:val="636466"/>
                <w:w w:val="105"/>
              </w:rPr>
              <w:t>vs.</w:t>
            </w:r>
            <w:r>
              <w:rPr>
                <w:color w:val="636466"/>
                <w:spacing w:val="-16"/>
                <w:w w:val="105"/>
              </w:rPr>
              <w:t xml:space="preserve"> </w:t>
            </w:r>
            <w:r>
              <w:rPr>
                <w:color w:val="636466"/>
                <w:w w:val="105"/>
              </w:rPr>
              <w:t>%</w:t>
            </w:r>
            <w:r>
              <w:rPr>
                <w:color w:val="636466"/>
                <w:spacing w:val="-15"/>
                <w:w w:val="105"/>
              </w:rPr>
              <w:t xml:space="preserve"> </w:t>
            </w:r>
            <w:r>
              <w:rPr>
                <w:color w:val="636466"/>
                <w:w w:val="105"/>
              </w:rPr>
              <w:t>of</w:t>
            </w:r>
            <w:r>
              <w:rPr>
                <w:color w:val="636466"/>
                <w:spacing w:val="-16"/>
                <w:w w:val="105"/>
              </w:rPr>
              <w:t xml:space="preserve"> </w:t>
            </w:r>
            <w:r>
              <w:rPr>
                <w:color w:val="636466"/>
                <w:w w:val="105"/>
              </w:rPr>
              <w:t>content actually</w:t>
            </w:r>
            <w:r>
              <w:rPr>
                <w:color w:val="636466"/>
                <w:spacing w:val="-11"/>
                <w:w w:val="105"/>
              </w:rPr>
              <w:t xml:space="preserve"> </w:t>
            </w:r>
            <w:r>
              <w:rPr>
                <w:color w:val="636466"/>
                <w:w w:val="105"/>
              </w:rPr>
              <w:t>delivered</w:t>
            </w:r>
          </w:p>
        </w:tc>
        <w:tc>
          <w:tcPr>
            <w:tcW w:w="5400" w:type="dxa"/>
            <w:tcBorders>
              <w:right w:val="nil"/>
            </w:tcBorders>
          </w:tcPr>
          <w:p w14:paraId="26B6CAB2" w14:textId="77777777" w:rsidR="006955F4" w:rsidRDefault="006955F4">
            <w:pPr>
              <w:pStyle w:val="TableParagraph"/>
              <w:spacing w:before="0"/>
              <w:rPr>
                <w:rFonts w:ascii="Times New Roman"/>
              </w:rPr>
            </w:pPr>
          </w:p>
        </w:tc>
      </w:tr>
      <w:tr w:rsidR="006955F4" w14:paraId="69941BE3" w14:textId="77777777">
        <w:trPr>
          <w:trHeight w:val="570"/>
        </w:trPr>
        <w:tc>
          <w:tcPr>
            <w:tcW w:w="5400" w:type="dxa"/>
            <w:tcBorders>
              <w:left w:val="nil"/>
            </w:tcBorders>
          </w:tcPr>
          <w:p w14:paraId="64E6CFF5" w14:textId="77777777" w:rsidR="006955F4" w:rsidRDefault="008E17E4">
            <w:pPr>
              <w:pStyle w:val="TableParagraph"/>
              <w:ind w:left="545"/>
            </w:pPr>
            <w:r>
              <w:rPr>
                <w:color w:val="636466"/>
                <w:w w:val="105"/>
              </w:rPr>
              <w:t>Satisfaction Survey results of participants</w:t>
            </w:r>
          </w:p>
        </w:tc>
        <w:tc>
          <w:tcPr>
            <w:tcW w:w="5400" w:type="dxa"/>
            <w:tcBorders>
              <w:right w:val="nil"/>
            </w:tcBorders>
          </w:tcPr>
          <w:p w14:paraId="05C4CA5E" w14:textId="77777777" w:rsidR="006955F4" w:rsidRDefault="006955F4">
            <w:pPr>
              <w:pStyle w:val="TableParagraph"/>
              <w:spacing w:before="0"/>
              <w:rPr>
                <w:rFonts w:ascii="Times New Roman"/>
              </w:rPr>
            </w:pPr>
          </w:p>
        </w:tc>
      </w:tr>
      <w:tr w:rsidR="006955F4" w14:paraId="686D4B38" w14:textId="77777777">
        <w:trPr>
          <w:trHeight w:val="833"/>
        </w:trPr>
        <w:tc>
          <w:tcPr>
            <w:tcW w:w="5400" w:type="dxa"/>
            <w:tcBorders>
              <w:left w:val="nil"/>
            </w:tcBorders>
          </w:tcPr>
          <w:p w14:paraId="71FEC5F4" w14:textId="77777777" w:rsidR="006955F4" w:rsidRDefault="008E17E4">
            <w:pPr>
              <w:pStyle w:val="TableParagraph"/>
              <w:spacing w:line="249" w:lineRule="auto"/>
              <w:ind w:left="545" w:right="1029"/>
            </w:pPr>
            <w:r>
              <w:rPr>
                <w:color w:val="636466"/>
                <w:w w:val="105"/>
              </w:rPr>
              <w:t>Satisfaction/reflections of staff/faculty administering</w:t>
            </w:r>
          </w:p>
        </w:tc>
        <w:tc>
          <w:tcPr>
            <w:tcW w:w="5400" w:type="dxa"/>
            <w:tcBorders>
              <w:right w:val="nil"/>
            </w:tcBorders>
          </w:tcPr>
          <w:p w14:paraId="55FD1075" w14:textId="77777777" w:rsidR="006955F4" w:rsidRDefault="006955F4">
            <w:pPr>
              <w:pStyle w:val="TableParagraph"/>
              <w:spacing w:before="0"/>
              <w:rPr>
                <w:rFonts w:ascii="Times New Roman"/>
              </w:rPr>
            </w:pPr>
          </w:p>
        </w:tc>
      </w:tr>
      <w:tr w:rsidR="006955F4" w14:paraId="1523FAA4" w14:textId="77777777">
        <w:trPr>
          <w:trHeight w:val="570"/>
        </w:trPr>
        <w:tc>
          <w:tcPr>
            <w:tcW w:w="5400" w:type="dxa"/>
            <w:tcBorders>
              <w:left w:val="nil"/>
            </w:tcBorders>
          </w:tcPr>
          <w:p w14:paraId="43EB80B4" w14:textId="77777777" w:rsidR="006955F4" w:rsidRDefault="008E17E4">
            <w:pPr>
              <w:pStyle w:val="TableParagraph"/>
              <w:ind w:left="185"/>
            </w:pPr>
            <w:r>
              <w:rPr>
                <w:color w:val="231F20"/>
                <w:w w:val="105"/>
              </w:rPr>
              <w:t>Outcomes measured at the Program Level</w:t>
            </w:r>
          </w:p>
        </w:tc>
        <w:tc>
          <w:tcPr>
            <w:tcW w:w="5400" w:type="dxa"/>
            <w:tcBorders>
              <w:right w:val="nil"/>
            </w:tcBorders>
          </w:tcPr>
          <w:p w14:paraId="3CB55FAB" w14:textId="77777777" w:rsidR="006955F4" w:rsidRDefault="006955F4">
            <w:pPr>
              <w:pStyle w:val="TableParagraph"/>
              <w:spacing w:before="0"/>
              <w:rPr>
                <w:rFonts w:ascii="Times New Roman"/>
              </w:rPr>
            </w:pPr>
          </w:p>
        </w:tc>
      </w:tr>
      <w:tr w:rsidR="006955F4" w14:paraId="7E05A61E" w14:textId="77777777">
        <w:trPr>
          <w:trHeight w:val="570"/>
        </w:trPr>
        <w:tc>
          <w:tcPr>
            <w:tcW w:w="5400" w:type="dxa"/>
            <w:tcBorders>
              <w:left w:val="nil"/>
            </w:tcBorders>
          </w:tcPr>
          <w:p w14:paraId="20531F0D" w14:textId="77777777" w:rsidR="006955F4" w:rsidRDefault="008E17E4">
            <w:pPr>
              <w:pStyle w:val="TableParagraph"/>
              <w:ind w:left="545"/>
            </w:pPr>
            <w:r>
              <w:rPr>
                <w:color w:val="636466"/>
                <w:w w:val="105"/>
              </w:rPr>
              <w:t>Learning outcomes assessed</w:t>
            </w:r>
          </w:p>
        </w:tc>
        <w:tc>
          <w:tcPr>
            <w:tcW w:w="5400" w:type="dxa"/>
            <w:tcBorders>
              <w:right w:val="nil"/>
            </w:tcBorders>
          </w:tcPr>
          <w:p w14:paraId="2FDAF56A" w14:textId="77777777" w:rsidR="006955F4" w:rsidRDefault="006955F4">
            <w:pPr>
              <w:pStyle w:val="TableParagraph"/>
              <w:spacing w:before="0"/>
              <w:rPr>
                <w:rFonts w:ascii="Times New Roman"/>
              </w:rPr>
            </w:pPr>
          </w:p>
        </w:tc>
      </w:tr>
      <w:tr w:rsidR="006955F4" w14:paraId="0629577C" w14:textId="77777777">
        <w:trPr>
          <w:trHeight w:val="834"/>
        </w:trPr>
        <w:tc>
          <w:tcPr>
            <w:tcW w:w="5400" w:type="dxa"/>
            <w:tcBorders>
              <w:left w:val="nil"/>
            </w:tcBorders>
          </w:tcPr>
          <w:p w14:paraId="39C2B918" w14:textId="77777777" w:rsidR="006955F4" w:rsidRDefault="008E17E4">
            <w:pPr>
              <w:pStyle w:val="TableParagraph"/>
              <w:spacing w:line="249" w:lineRule="auto"/>
              <w:ind w:left="545" w:right="220"/>
            </w:pPr>
            <w:r>
              <w:rPr>
                <w:color w:val="636466"/>
                <w:w w:val="105"/>
              </w:rPr>
              <w:t>Changes in knowledge gained from program/ intervention</w:t>
            </w:r>
          </w:p>
        </w:tc>
        <w:tc>
          <w:tcPr>
            <w:tcW w:w="5400" w:type="dxa"/>
            <w:tcBorders>
              <w:right w:val="nil"/>
            </w:tcBorders>
          </w:tcPr>
          <w:p w14:paraId="7E43B2A5" w14:textId="77777777" w:rsidR="006955F4" w:rsidRDefault="006955F4">
            <w:pPr>
              <w:pStyle w:val="TableParagraph"/>
              <w:spacing w:before="0"/>
              <w:rPr>
                <w:rFonts w:ascii="Times New Roman"/>
              </w:rPr>
            </w:pPr>
          </w:p>
        </w:tc>
      </w:tr>
      <w:tr w:rsidR="006955F4" w14:paraId="40E3F9FD" w14:textId="77777777">
        <w:trPr>
          <w:trHeight w:val="833"/>
        </w:trPr>
        <w:tc>
          <w:tcPr>
            <w:tcW w:w="5400" w:type="dxa"/>
            <w:tcBorders>
              <w:left w:val="nil"/>
            </w:tcBorders>
          </w:tcPr>
          <w:p w14:paraId="7B0DE71E" w14:textId="77777777" w:rsidR="006955F4" w:rsidRDefault="008E17E4">
            <w:pPr>
              <w:pStyle w:val="TableParagraph"/>
              <w:spacing w:line="249" w:lineRule="auto"/>
              <w:ind w:left="545" w:right="451"/>
            </w:pPr>
            <w:r>
              <w:rPr>
                <w:color w:val="636466"/>
                <w:w w:val="105"/>
              </w:rPr>
              <w:t>Changes in attitudes gained from program/ intervention</w:t>
            </w:r>
          </w:p>
        </w:tc>
        <w:tc>
          <w:tcPr>
            <w:tcW w:w="5400" w:type="dxa"/>
            <w:tcBorders>
              <w:right w:val="nil"/>
            </w:tcBorders>
          </w:tcPr>
          <w:p w14:paraId="5F685724" w14:textId="77777777" w:rsidR="006955F4" w:rsidRDefault="006955F4">
            <w:pPr>
              <w:pStyle w:val="TableParagraph"/>
              <w:spacing w:before="0"/>
              <w:rPr>
                <w:rFonts w:ascii="Times New Roman"/>
              </w:rPr>
            </w:pPr>
          </w:p>
        </w:tc>
      </w:tr>
      <w:tr w:rsidR="006955F4" w14:paraId="41272BF9" w14:textId="77777777">
        <w:trPr>
          <w:trHeight w:val="833"/>
        </w:trPr>
        <w:tc>
          <w:tcPr>
            <w:tcW w:w="5400" w:type="dxa"/>
            <w:tcBorders>
              <w:left w:val="nil"/>
            </w:tcBorders>
          </w:tcPr>
          <w:p w14:paraId="04FA26B2" w14:textId="77777777" w:rsidR="006955F4" w:rsidRDefault="008E17E4">
            <w:pPr>
              <w:pStyle w:val="TableParagraph"/>
              <w:spacing w:line="249" w:lineRule="auto"/>
              <w:ind w:left="545" w:right="162"/>
            </w:pPr>
            <w:r>
              <w:rPr>
                <w:color w:val="636466"/>
                <w:w w:val="105"/>
              </w:rPr>
              <w:t>Changes in beliefs gained from program/ intervention</w:t>
            </w:r>
          </w:p>
        </w:tc>
        <w:tc>
          <w:tcPr>
            <w:tcW w:w="5400" w:type="dxa"/>
            <w:tcBorders>
              <w:right w:val="nil"/>
            </w:tcBorders>
          </w:tcPr>
          <w:p w14:paraId="0BAB2E98" w14:textId="77777777" w:rsidR="006955F4" w:rsidRDefault="006955F4">
            <w:pPr>
              <w:pStyle w:val="TableParagraph"/>
              <w:spacing w:before="0"/>
              <w:rPr>
                <w:rFonts w:ascii="Times New Roman"/>
              </w:rPr>
            </w:pPr>
          </w:p>
        </w:tc>
      </w:tr>
      <w:tr w:rsidR="006955F4" w14:paraId="64EA824D" w14:textId="77777777">
        <w:trPr>
          <w:trHeight w:val="833"/>
        </w:trPr>
        <w:tc>
          <w:tcPr>
            <w:tcW w:w="5400" w:type="dxa"/>
            <w:tcBorders>
              <w:left w:val="nil"/>
            </w:tcBorders>
          </w:tcPr>
          <w:p w14:paraId="16CED67C" w14:textId="77777777" w:rsidR="006955F4" w:rsidRDefault="008E17E4">
            <w:pPr>
              <w:pStyle w:val="TableParagraph"/>
              <w:spacing w:line="249" w:lineRule="auto"/>
              <w:ind w:left="545" w:right="162"/>
            </w:pPr>
            <w:r>
              <w:rPr>
                <w:color w:val="636466"/>
                <w:w w:val="105"/>
              </w:rPr>
              <w:t>Changes in behaviors gained from program/ intervention</w:t>
            </w:r>
          </w:p>
        </w:tc>
        <w:tc>
          <w:tcPr>
            <w:tcW w:w="5400" w:type="dxa"/>
            <w:tcBorders>
              <w:right w:val="nil"/>
            </w:tcBorders>
          </w:tcPr>
          <w:p w14:paraId="18072386" w14:textId="77777777" w:rsidR="006955F4" w:rsidRDefault="006955F4">
            <w:pPr>
              <w:pStyle w:val="TableParagraph"/>
              <w:spacing w:before="0"/>
              <w:rPr>
                <w:rFonts w:ascii="Times New Roman"/>
              </w:rPr>
            </w:pPr>
          </w:p>
        </w:tc>
      </w:tr>
      <w:tr w:rsidR="006955F4" w14:paraId="3A961FE6" w14:textId="77777777">
        <w:trPr>
          <w:trHeight w:val="833"/>
        </w:trPr>
        <w:tc>
          <w:tcPr>
            <w:tcW w:w="5400" w:type="dxa"/>
            <w:tcBorders>
              <w:left w:val="nil"/>
            </w:tcBorders>
          </w:tcPr>
          <w:p w14:paraId="1395ADC6" w14:textId="77777777" w:rsidR="006955F4" w:rsidRDefault="008E17E4">
            <w:pPr>
              <w:pStyle w:val="TableParagraph"/>
              <w:spacing w:line="249" w:lineRule="auto"/>
              <w:ind w:left="545" w:right="199"/>
            </w:pPr>
            <w:r>
              <w:rPr>
                <w:color w:val="636466"/>
                <w:w w:val="110"/>
              </w:rPr>
              <w:t>Changes</w:t>
            </w:r>
            <w:r>
              <w:rPr>
                <w:color w:val="636466"/>
                <w:spacing w:val="-36"/>
                <w:w w:val="110"/>
              </w:rPr>
              <w:t xml:space="preserve"> </w:t>
            </w:r>
            <w:r>
              <w:rPr>
                <w:color w:val="636466"/>
                <w:w w:val="110"/>
              </w:rPr>
              <w:t>in</w:t>
            </w:r>
            <w:r>
              <w:rPr>
                <w:color w:val="636466"/>
                <w:spacing w:val="-36"/>
                <w:w w:val="110"/>
              </w:rPr>
              <w:t xml:space="preserve"> </w:t>
            </w:r>
            <w:r>
              <w:rPr>
                <w:color w:val="636466"/>
                <w:w w:val="110"/>
              </w:rPr>
              <w:t>environment/trend</w:t>
            </w:r>
            <w:r>
              <w:rPr>
                <w:color w:val="636466"/>
                <w:spacing w:val="-36"/>
                <w:w w:val="110"/>
              </w:rPr>
              <w:t xml:space="preserve"> </w:t>
            </w:r>
            <w:r>
              <w:rPr>
                <w:color w:val="636466"/>
                <w:w w:val="110"/>
              </w:rPr>
              <w:t>data</w:t>
            </w:r>
            <w:r>
              <w:rPr>
                <w:color w:val="636466"/>
                <w:spacing w:val="-36"/>
                <w:w w:val="110"/>
              </w:rPr>
              <w:t xml:space="preserve"> </w:t>
            </w:r>
            <w:r>
              <w:rPr>
                <w:color w:val="636466"/>
                <w:w w:val="110"/>
              </w:rPr>
              <w:t>that</w:t>
            </w:r>
            <w:r>
              <w:rPr>
                <w:color w:val="636466"/>
                <w:spacing w:val="-36"/>
                <w:w w:val="110"/>
              </w:rPr>
              <w:t xml:space="preserve"> </w:t>
            </w:r>
            <w:r>
              <w:rPr>
                <w:color w:val="636466"/>
                <w:w w:val="110"/>
              </w:rPr>
              <w:t>can be</w:t>
            </w:r>
            <w:r>
              <w:rPr>
                <w:color w:val="636466"/>
                <w:spacing w:val="-26"/>
                <w:w w:val="110"/>
              </w:rPr>
              <w:t xml:space="preserve"> </w:t>
            </w:r>
            <w:r>
              <w:rPr>
                <w:color w:val="636466"/>
                <w:w w:val="110"/>
              </w:rPr>
              <w:t>directly</w:t>
            </w:r>
            <w:r>
              <w:rPr>
                <w:color w:val="636466"/>
                <w:spacing w:val="-26"/>
                <w:w w:val="110"/>
              </w:rPr>
              <w:t xml:space="preserve"> </w:t>
            </w:r>
            <w:r>
              <w:rPr>
                <w:color w:val="636466"/>
                <w:w w:val="110"/>
              </w:rPr>
              <w:t>attributed</w:t>
            </w:r>
            <w:r>
              <w:rPr>
                <w:color w:val="636466"/>
                <w:spacing w:val="-26"/>
                <w:w w:val="110"/>
              </w:rPr>
              <w:t xml:space="preserve"> </w:t>
            </w:r>
            <w:r>
              <w:rPr>
                <w:color w:val="636466"/>
                <w:w w:val="110"/>
              </w:rPr>
              <w:t>to</w:t>
            </w:r>
            <w:r>
              <w:rPr>
                <w:color w:val="636466"/>
                <w:spacing w:val="-26"/>
                <w:w w:val="110"/>
              </w:rPr>
              <w:t xml:space="preserve"> </w:t>
            </w:r>
            <w:r>
              <w:rPr>
                <w:color w:val="636466"/>
                <w:w w:val="110"/>
              </w:rPr>
              <w:t>program/intervention</w:t>
            </w:r>
          </w:p>
        </w:tc>
        <w:tc>
          <w:tcPr>
            <w:tcW w:w="5400" w:type="dxa"/>
            <w:tcBorders>
              <w:right w:val="nil"/>
            </w:tcBorders>
          </w:tcPr>
          <w:p w14:paraId="70384AAF" w14:textId="77777777" w:rsidR="006955F4" w:rsidRDefault="006955F4">
            <w:pPr>
              <w:pStyle w:val="TableParagraph"/>
              <w:spacing w:before="0"/>
              <w:rPr>
                <w:rFonts w:ascii="Times New Roman"/>
              </w:rPr>
            </w:pPr>
          </w:p>
        </w:tc>
      </w:tr>
      <w:tr w:rsidR="006955F4" w14:paraId="75D1C6D8" w14:textId="77777777">
        <w:trPr>
          <w:trHeight w:val="834"/>
        </w:trPr>
        <w:tc>
          <w:tcPr>
            <w:tcW w:w="10800" w:type="dxa"/>
            <w:gridSpan w:val="2"/>
            <w:tcBorders>
              <w:left w:val="nil"/>
              <w:right w:val="nil"/>
            </w:tcBorders>
            <w:shd w:val="clear" w:color="auto" w:fill="D1D3D4"/>
          </w:tcPr>
          <w:p w14:paraId="2C528C01" w14:textId="77777777" w:rsidR="006955F4" w:rsidRDefault="008E17E4">
            <w:pPr>
              <w:pStyle w:val="TableParagraph"/>
              <w:spacing w:line="249" w:lineRule="auto"/>
              <w:ind w:left="185" w:right="16"/>
              <w:rPr>
                <w:b/>
              </w:rPr>
            </w:pPr>
            <w:r>
              <w:rPr>
                <w:b/>
                <w:color w:val="231F20"/>
              </w:rPr>
              <w:t>AOD</w:t>
            </w:r>
            <w:r>
              <w:rPr>
                <w:b/>
                <w:color w:val="231F20"/>
                <w:spacing w:val="-20"/>
              </w:rPr>
              <w:t xml:space="preserve"> </w:t>
            </w:r>
            <w:r>
              <w:rPr>
                <w:b/>
                <w:color w:val="231F20"/>
              </w:rPr>
              <w:t>Policy,</w:t>
            </w:r>
            <w:r>
              <w:rPr>
                <w:b/>
                <w:color w:val="231F20"/>
                <w:spacing w:val="-19"/>
              </w:rPr>
              <w:t xml:space="preserve"> </w:t>
            </w:r>
            <w:r>
              <w:rPr>
                <w:b/>
                <w:color w:val="231F20"/>
              </w:rPr>
              <w:t>Enforcement,</w:t>
            </w:r>
            <w:r>
              <w:rPr>
                <w:b/>
                <w:color w:val="231F20"/>
                <w:spacing w:val="-19"/>
              </w:rPr>
              <w:t xml:space="preserve"> </w:t>
            </w:r>
            <w:r>
              <w:rPr>
                <w:b/>
                <w:color w:val="231F20"/>
              </w:rPr>
              <w:t>and</w:t>
            </w:r>
            <w:r>
              <w:rPr>
                <w:b/>
                <w:color w:val="231F20"/>
                <w:spacing w:val="-19"/>
              </w:rPr>
              <w:t xml:space="preserve"> </w:t>
            </w:r>
            <w:r>
              <w:rPr>
                <w:b/>
                <w:color w:val="231F20"/>
              </w:rPr>
              <w:t>Compliance</w:t>
            </w:r>
            <w:r>
              <w:rPr>
                <w:b/>
                <w:color w:val="231F20"/>
                <w:spacing w:val="-19"/>
              </w:rPr>
              <w:t xml:space="preserve"> </w:t>
            </w:r>
            <w:r>
              <w:rPr>
                <w:b/>
                <w:color w:val="231F20"/>
              </w:rPr>
              <w:t>Related</w:t>
            </w:r>
            <w:r>
              <w:rPr>
                <w:b/>
                <w:color w:val="231F20"/>
                <w:spacing w:val="-20"/>
              </w:rPr>
              <w:t xml:space="preserve"> </w:t>
            </w:r>
            <w:r>
              <w:rPr>
                <w:b/>
                <w:color w:val="231F20"/>
              </w:rPr>
              <w:t>Outcomes:</w:t>
            </w:r>
            <w:r>
              <w:rPr>
                <w:b/>
                <w:color w:val="231F20"/>
                <w:spacing w:val="24"/>
              </w:rPr>
              <w:t xml:space="preserve"> </w:t>
            </w:r>
            <w:r>
              <w:rPr>
                <w:b/>
                <w:color w:val="231F20"/>
              </w:rPr>
              <w:t>please</w:t>
            </w:r>
            <w:r>
              <w:rPr>
                <w:b/>
                <w:color w:val="231F20"/>
                <w:spacing w:val="-19"/>
              </w:rPr>
              <w:t xml:space="preserve"> </w:t>
            </w:r>
            <w:r>
              <w:rPr>
                <w:b/>
                <w:color w:val="231F20"/>
              </w:rPr>
              <w:t>list</w:t>
            </w:r>
            <w:r>
              <w:rPr>
                <w:b/>
                <w:color w:val="231F20"/>
                <w:spacing w:val="-20"/>
              </w:rPr>
              <w:t xml:space="preserve"> </w:t>
            </w:r>
            <w:r>
              <w:rPr>
                <w:b/>
                <w:color w:val="231F20"/>
              </w:rPr>
              <w:t>the</w:t>
            </w:r>
            <w:r>
              <w:rPr>
                <w:b/>
                <w:color w:val="231F20"/>
                <w:spacing w:val="-19"/>
              </w:rPr>
              <w:t xml:space="preserve"> </w:t>
            </w:r>
            <w:r>
              <w:rPr>
                <w:b/>
                <w:color w:val="231F20"/>
              </w:rPr>
              <w:t>related</w:t>
            </w:r>
            <w:r>
              <w:rPr>
                <w:b/>
                <w:color w:val="231F20"/>
                <w:spacing w:val="-19"/>
              </w:rPr>
              <w:t xml:space="preserve"> </w:t>
            </w:r>
            <w:r>
              <w:rPr>
                <w:b/>
                <w:color w:val="231F20"/>
              </w:rPr>
              <w:t>outcomes</w:t>
            </w:r>
            <w:r>
              <w:rPr>
                <w:b/>
                <w:color w:val="231F20"/>
                <w:spacing w:val="-19"/>
              </w:rPr>
              <w:t xml:space="preserve"> </w:t>
            </w:r>
            <w:r>
              <w:rPr>
                <w:b/>
                <w:color w:val="231F20"/>
              </w:rPr>
              <w:t>of those policies listed in Report</w:t>
            </w:r>
            <w:r>
              <w:rPr>
                <w:b/>
                <w:color w:val="231F20"/>
                <w:spacing w:val="-38"/>
              </w:rPr>
              <w:t xml:space="preserve"> </w:t>
            </w:r>
            <w:r>
              <w:rPr>
                <w:b/>
                <w:color w:val="231F20"/>
              </w:rPr>
              <w:t>2</w:t>
            </w:r>
          </w:p>
        </w:tc>
      </w:tr>
      <w:tr w:rsidR="006955F4" w14:paraId="5A38BEB2" w14:textId="77777777">
        <w:trPr>
          <w:trHeight w:val="833"/>
        </w:trPr>
        <w:tc>
          <w:tcPr>
            <w:tcW w:w="5400" w:type="dxa"/>
            <w:tcBorders>
              <w:left w:val="nil"/>
            </w:tcBorders>
          </w:tcPr>
          <w:p w14:paraId="0BC64D6D" w14:textId="77777777" w:rsidR="006955F4" w:rsidRDefault="008E17E4">
            <w:pPr>
              <w:pStyle w:val="TableParagraph"/>
              <w:spacing w:line="249" w:lineRule="auto"/>
              <w:ind w:left="185" w:right="227"/>
            </w:pPr>
            <w:r>
              <w:rPr>
                <w:color w:val="231F20"/>
                <w:w w:val="110"/>
              </w:rPr>
              <w:t>Number</w:t>
            </w:r>
            <w:r>
              <w:rPr>
                <w:color w:val="231F20"/>
                <w:spacing w:val="-44"/>
                <w:w w:val="110"/>
              </w:rPr>
              <w:t xml:space="preserve"> </w:t>
            </w:r>
            <w:r>
              <w:rPr>
                <w:color w:val="231F20"/>
                <w:w w:val="110"/>
              </w:rPr>
              <w:t>of</w:t>
            </w:r>
            <w:r>
              <w:rPr>
                <w:color w:val="231F20"/>
                <w:spacing w:val="-43"/>
                <w:w w:val="110"/>
              </w:rPr>
              <w:t xml:space="preserve"> </w:t>
            </w:r>
            <w:r>
              <w:rPr>
                <w:color w:val="231F20"/>
                <w:w w:val="110"/>
              </w:rPr>
              <w:t>violations</w:t>
            </w:r>
            <w:r>
              <w:rPr>
                <w:color w:val="231F20"/>
                <w:spacing w:val="-43"/>
                <w:w w:val="110"/>
              </w:rPr>
              <w:t xml:space="preserve"> </w:t>
            </w:r>
            <w:r>
              <w:rPr>
                <w:color w:val="231F20"/>
                <w:w w:val="110"/>
              </w:rPr>
              <w:t>observed/reported</w:t>
            </w:r>
            <w:r>
              <w:rPr>
                <w:color w:val="231F20"/>
                <w:spacing w:val="-43"/>
                <w:w w:val="110"/>
              </w:rPr>
              <w:t xml:space="preserve"> </w:t>
            </w:r>
            <w:r>
              <w:rPr>
                <w:color w:val="231F20"/>
                <w:w w:val="110"/>
              </w:rPr>
              <w:t>for</w:t>
            </w:r>
            <w:r>
              <w:rPr>
                <w:color w:val="231F20"/>
                <w:spacing w:val="-43"/>
                <w:w w:val="110"/>
              </w:rPr>
              <w:t xml:space="preserve"> </w:t>
            </w:r>
            <w:r>
              <w:rPr>
                <w:color w:val="231F20"/>
                <w:w w:val="110"/>
              </w:rPr>
              <w:t>each judicial/discipline related</w:t>
            </w:r>
            <w:r>
              <w:rPr>
                <w:color w:val="231F20"/>
                <w:spacing w:val="-33"/>
                <w:w w:val="110"/>
              </w:rPr>
              <w:t xml:space="preserve"> </w:t>
            </w:r>
            <w:r>
              <w:rPr>
                <w:color w:val="231F20"/>
                <w:w w:val="110"/>
              </w:rPr>
              <w:t>policy</w:t>
            </w:r>
          </w:p>
        </w:tc>
        <w:tc>
          <w:tcPr>
            <w:tcW w:w="5400" w:type="dxa"/>
            <w:tcBorders>
              <w:right w:val="nil"/>
            </w:tcBorders>
          </w:tcPr>
          <w:p w14:paraId="5194F2F0" w14:textId="77777777" w:rsidR="006955F4" w:rsidRDefault="006955F4">
            <w:pPr>
              <w:pStyle w:val="TableParagraph"/>
              <w:spacing w:before="0"/>
              <w:rPr>
                <w:rFonts w:ascii="Times New Roman"/>
              </w:rPr>
            </w:pPr>
          </w:p>
        </w:tc>
      </w:tr>
      <w:tr w:rsidR="006955F4" w14:paraId="07C6B4AD" w14:textId="77777777">
        <w:trPr>
          <w:trHeight w:val="833"/>
        </w:trPr>
        <w:tc>
          <w:tcPr>
            <w:tcW w:w="5400" w:type="dxa"/>
            <w:tcBorders>
              <w:left w:val="nil"/>
            </w:tcBorders>
          </w:tcPr>
          <w:p w14:paraId="4DF8A6E1" w14:textId="77777777" w:rsidR="006955F4" w:rsidRDefault="008E17E4">
            <w:pPr>
              <w:pStyle w:val="TableParagraph"/>
              <w:spacing w:line="249" w:lineRule="auto"/>
              <w:ind w:left="185" w:right="362"/>
            </w:pPr>
            <w:r>
              <w:rPr>
                <w:color w:val="231F20"/>
                <w:w w:val="105"/>
              </w:rPr>
              <w:t>Type and number of sanctions administered for violations of each policy</w:t>
            </w:r>
          </w:p>
        </w:tc>
        <w:tc>
          <w:tcPr>
            <w:tcW w:w="5400" w:type="dxa"/>
            <w:tcBorders>
              <w:right w:val="nil"/>
            </w:tcBorders>
          </w:tcPr>
          <w:p w14:paraId="5726D503" w14:textId="77777777" w:rsidR="006955F4" w:rsidRDefault="006955F4">
            <w:pPr>
              <w:pStyle w:val="TableParagraph"/>
              <w:spacing w:before="0"/>
              <w:rPr>
                <w:rFonts w:ascii="Times New Roman"/>
              </w:rPr>
            </w:pPr>
          </w:p>
        </w:tc>
      </w:tr>
      <w:tr w:rsidR="006955F4" w14:paraId="60EEC392" w14:textId="77777777">
        <w:trPr>
          <w:trHeight w:val="1362"/>
        </w:trPr>
        <w:tc>
          <w:tcPr>
            <w:tcW w:w="5400" w:type="dxa"/>
            <w:tcBorders>
              <w:left w:val="nil"/>
            </w:tcBorders>
          </w:tcPr>
          <w:p w14:paraId="6D0E097E" w14:textId="77777777" w:rsidR="006955F4" w:rsidRDefault="008E17E4">
            <w:pPr>
              <w:pStyle w:val="TableParagraph"/>
              <w:spacing w:line="249" w:lineRule="auto"/>
              <w:ind w:left="185" w:right="162"/>
            </w:pPr>
            <w:r>
              <w:rPr>
                <w:color w:val="231F20"/>
              </w:rPr>
              <w:t>Number of requests for permission/authorization (request for alcohol sales/serving – faculty wine tasting parties, number of requests for fraternity/ sorority alcohol functions)</w:t>
            </w:r>
          </w:p>
        </w:tc>
        <w:tc>
          <w:tcPr>
            <w:tcW w:w="5400" w:type="dxa"/>
            <w:tcBorders>
              <w:right w:val="nil"/>
            </w:tcBorders>
          </w:tcPr>
          <w:p w14:paraId="4E8F0CE6" w14:textId="77777777" w:rsidR="006955F4" w:rsidRDefault="006955F4">
            <w:pPr>
              <w:pStyle w:val="TableParagraph"/>
              <w:spacing w:before="0"/>
              <w:rPr>
                <w:rFonts w:ascii="Times New Roman"/>
              </w:rPr>
            </w:pPr>
          </w:p>
        </w:tc>
      </w:tr>
      <w:tr w:rsidR="006955F4" w14:paraId="28C94298" w14:textId="77777777">
        <w:trPr>
          <w:trHeight w:val="834"/>
        </w:trPr>
        <w:tc>
          <w:tcPr>
            <w:tcW w:w="5400" w:type="dxa"/>
            <w:tcBorders>
              <w:left w:val="nil"/>
            </w:tcBorders>
          </w:tcPr>
          <w:p w14:paraId="42D1A715" w14:textId="77777777" w:rsidR="006955F4" w:rsidRDefault="008E17E4">
            <w:pPr>
              <w:pStyle w:val="TableParagraph"/>
              <w:spacing w:line="249" w:lineRule="auto"/>
              <w:ind w:left="185" w:right="400"/>
            </w:pPr>
            <w:r>
              <w:rPr>
                <w:color w:val="231F20"/>
                <w:w w:val="105"/>
              </w:rPr>
              <w:t>If no violations are indicated - is data not collected or made available</w:t>
            </w:r>
          </w:p>
        </w:tc>
        <w:tc>
          <w:tcPr>
            <w:tcW w:w="5400" w:type="dxa"/>
            <w:tcBorders>
              <w:right w:val="nil"/>
            </w:tcBorders>
          </w:tcPr>
          <w:p w14:paraId="0003B1D1" w14:textId="77777777" w:rsidR="006955F4" w:rsidRDefault="006955F4">
            <w:pPr>
              <w:pStyle w:val="TableParagraph"/>
              <w:spacing w:before="0"/>
              <w:rPr>
                <w:rFonts w:ascii="Times New Roman"/>
              </w:rPr>
            </w:pPr>
          </w:p>
        </w:tc>
      </w:tr>
      <w:tr w:rsidR="006955F4" w14:paraId="178C11A4" w14:textId="77777777">
        <w:trPr>
          <w:trHeight w:val="569"/>
        </w:trPr>
        <w:tc>
          <w:tcPr>
            <w:tcW w:w="10800" w:type="dxa"/>
            <w:gridSpan w:val="2"/>
            <w:tcBorders>
              <w:left w:val="nil"/>
              <w:right w:val="nil"/>
            </w:tcBorders>
            <w:shd w:val="clear" w:color="auto" w:fill="D1D3D4"/>
          </w:tcPr>
          <w:p w14:paraId="4C0C8661" w14:textId="77777777" w:rsidR="006955F4" w:rsidRDefault="008E17E4">
            <w:pPr>
              <w:pStyle w:val="TableParagraph"/>
              <w:ind w:left="185"/>
              <w:rPr>
                <w:b/>
              </w:rPr>
            </w:pPr>
            <w:r>
              <w:rPr>
                <w:b/>
                <w:color w:val="231F20"/>
              </w:rPr>
              <w:t>AOD SWOT/C Analysis</w:t>
            </w:r>
          </w:p>
        </w:tc>
      </w:tr>
      <w:tr w:rsidR="006955F4" w14:paraId="4C9CBF88" w14:textId="77777777">
        <w:trPr>
          <w:trHeight w:val="1098"/>
        </w:trPr>
        <w:tc>
          <w:tcPr>
            <w:tcW w:w="5400" w:type="dxa"/>
            <w:tcBorders>
              <w:left w:val="nil"/>
            </w:tcBorders>
          </w:tcPr>
          <w:p w14:paraId="738D8D01" w14:textId="77777777" w:rsidR="006955F4" w:rsidRDefault="008E17E4">
            <w:pPr>
              <w:pStyle w:val="TableParagraph"/>
              <w:spacing w:line="249" w:lineRule="auto"/>
              <w:ind w:left="185" w:right="162"/>
            </w:pPr>
            <w:r>
              <w:rPr>
                <w:color w:val="231F20"/>
                <w:w w:val="105"/>
              </w:rPr>
              <w:t>Overall discussion of institutional, divisional, departmental/office and program level strengths related to policies</w:t>
            </w:r>
          </w:p>
        </w:tc>
        <w:tc>
          <w:tcPr>
            <w:tcW w:w="5400" w:type="dxa"/>
            <w:tcBorders>
              <w:right w:val="nil"/>
            </w:tcBorders>
          </w:tcPr>
          <w:p w14:paraId="186743B2" w14:textId="77777777" w:rsidR="006955F4" w:rsidRDefault="006955F4">
            <w:pPr>
              <w:pStyle w:val="TableParagraph"/>
              <w:spacing w:before="0"/>
              <w:rPr>
                <w:rFonts w:ascii="Times New Roman"/>
              </w:rPr>
            </w:pPr>
          </w:p>
        </w:tc>
      </w:tr>
    </w:tbl>
    <w:p w14:paraId="346CA344"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76D3886A" w14:textId="77777777">
        <w:trPr>
          <w:trHeight w:val="1097"/>
        </w:trPr>
        <w:tc>
          <w:tcPr>
            <w:tcW w:w="5400" w:type="dxa"/>
            <w:tcBorders>
              <w:left w:val="nil"/>
            </w:tcBorders>
          </w:tcPr>
          <w:p w14:paraId="46C03FE5" w14:textId="77777777" w:rsidR="006955F4" w:rsidRDefault="008E17E4">
            <w:pPr>
              <w:pStyle w:val="TableParagraph"/>
              <w:spacing w:line="249" w:lineRule="auto"/>
              <w:ind w:left="185" w:right="696"/>
            </w:pPr>
            <w:r>
              <w:rPr>
                <w:color w:val="231F20"/>
                <w:w w:val="105"/>
              </w:rPr>
              <w:lastRenderedPageBreak/>
              <w:t>Overall discussion of institutional, divisional, departmental/office and program level weaknesses related to policies</w:t>
            </w:r>
          </w:p>
        </w:tc>
        <w:tc>
          <w:tcPr>
            <w:tcW w:w="5400" w:type="dxa"/>
            <w:tcBorders>
              <w:right w:val="nil"/>
            </w:tcBorders>
          </w:tcPr>
          <w:p w14:paraId="58600603" w14:textId="77777777" w:rsidR="006955F4" w:rsidRDefault="006955F4">
            <w:pPr>
              <w:pStyle w:val="TableParagraph"/>
              <w:spacing w:before="0"/>
              <w:rPr>
                <w:rFonts w:ascii="Times New Roman"/>
              </w:rPr>
            </w:pPr>
          </w:p>
        </w:tc>
      </w:tr>
      <w:tr w:rsidR="006955F4" w14:paraId="2C30B67D" w14:textId="77777777">
        <w:trPr>
          <w:trHeight w:val="1097"/>
        </w:trPr>
        <w:tc>
          <w:tcPr>
            <w:tcW w:w="5400" w:type="dxa"/>
            <w:tcBorders>
              <w:left w:val="nil"/>
            </w:tcBorders>
          </w:tcPr>
          <w:p w14:paraId="2C2536DB" w14:textId="77777777" w:rsidR="006955F4" w:rsidRDefault="008E17E4">
            <w:pPr>
              <w:pStyle w:val="TableParagraph"/>
              <w:spacing w:line="249" w:lineRule="auto"/>
              <w:ind w:left="185" w:right="696"/>
            </w:pPr>
            <w:r>
              <w:rPr>
                <w:color w:val="231F20"/>
                <w:w w:val="105"/>
              </w:rPr>
              <w:t>Overall discussion of institutional, divisional, departmental/office and program level opportunities related to policies</w:t>
            </w:r>
          </w:p>
        </w:tc>
        <w:tc>
          <w:tcPr>
            <w:tcW w:w="5400" w:type="dxa"/>
            <w:tcBorders>
              <w:right w:val="nil"/>
            </w:tcBorders>
          </w:tcPr>
          <w:p w14:paraId="2AB63C36" w14:textId="77777777" w:rsidR="006955F4" w:rsidRDefault="006955F4">
            <w:pPr>
              <w:pStyle w:val="TableParagraph"/>
              <w:spacing w:before="0"/>
              <w:rPr>
                <w:rFonts w:ascii="Times New Roman"/>
              </w:rPr>
            </w:pPr>
          </w:p>
        </w:tc>
      </w:tr>
      <w:tr w:rsidR="006955F4" w14:paraId="37DA3407" w14:textId="77777777">
        <w:trPr>
          <w:trHeight w:val="1098"/>
        </w:trPr>
        <w:tc>
          <w:tcPr>
            <w:tcW w:w="5400" w:type="dxa"/>
            <w:tcBorders>
              <w:left w:val="nil"/>
            </w:tcBorders>
          </w:tcPr>
          <w:p w14:paraId="63D5AF34" w14:textId="77777777" w:rsidR="006955F4" w:rsidRDefault="008E17E4">
            <w:pPr>
              <w:pStyle w:val="TableParagraph"/>
              <w:spacing w:line="249" w:lineRule="auto"/>
              <w:ind w:left="185" w:right="162"/>
            </w:pPr>
            <w:r>
              <w:rPr>
                <w:color w:val="231F20"/>
                <w:w w:val="105"/>
              </w:rPr>
              <w:t>Overall discussion of institutional, divisional, departmental/office and program level threats/ challenges related to policies</w:t>
            </w:r>
          </w:p>
        </w:tc>
        <w:tc>
          <w:tcPr>
            <w:tcW w:w="5400" w:type="dxa"/>
            <w:tcBorders>
              <w:right w:val="nil"/>
            </w:tcBorders>
          </w:tcPr>
          <w:p w14:paraId="17AF36E9" w14:textId="77777777" w:rsidR="006955F4" w:rsidRDefault="006955F4">
            <w:pPr>
              <w:pStyle w:val="TableParagraph"/>
              <w:spacing w:before="0"/>
              <w:rPr>
                <w:rFonts w:ascii="Times New Roman"/>
              </w:rPr>
            </w:pPr>
          </w:p>
        </w:tc>
      </w:tr>
      <w:tr w:rsidR="006955F4" w14:paraId="09C3CA4F" w14:textId="77777777">
        <w:trPr>
          <w:trHeight w:val="1097"/>
        </w:trPr>
        <w:tc>
          <w:tcPr>
            <w:tcW w:w="5400" w:type="dxa"/>
            <w:tcBorders>
              <w:left w:val="nil"/>
            </w:tcBorders>
          </w:tcPr>
          <w:p w14:paraId="490AD0E7" w14:textId="77777777" w:rsidR="006955F4" w:rsidRDefault="008E17E4">
            <w:pPr>
              <w:pStyle w:val="TableParagraph"/>
              <w:spacing w:line="249" w:lineRule="auto"/>
              <w:ind w:left="185" w:right="162"/>
            </w:pPr>
            <w:r>
              <w:rPr>
                <w:color w:val="231F20"/>
                <w:w w:val="105"/>
              </w:rPr>
              <w:t>Overall discussion of institutional, divisional, departmental/office and program level strengths related to programs/interventions</w:t>
            </w:r>
          </w:p>
        </w:tc>
        <w:tc>
          <w:tcPr>
            <w:tcW w:w="5400" w:type="dxa"/>
            <w:tcBorders>
              <w:right w:val="nil"/>
            </w:tcBorders>
          </w:tcPr>
          <w:p w14:paraId="3EFCF806" w14:textId="77777777" w:rsidR="006955F4" w:rsidRDefault="006955F4">
            <w:pPr>
              <w:pStyle w:val="TableParagraph"/>
              <w:spacing w:before="0"/>
              <w:rPr>
                <w:rFonts w:ascii="Times New Roman"/>
              </w:rPr>
            </w:pPr>
          </w:p>
        </w:tc>
      </w:tr>
      <w:tr w:rsidR="006955F4" w14:paraId="74560697" w14:textId="77777777">
        <w:trPr>
          <w:trHeight w:val="1097"/>
        </w:trPr>
        <w:tc>
          <w:tcPr>
            <w:tcW w:w="5400" w:type="dxa"/>
            <w:tcBorders>
              <w:left w:val="nil"/>
            </w:tcBorders>
          </w:tcPr>
          <w:p w14:paraId="37350128" w14:textId="77777777" w:rsidR="006955F4" w:rsidRDefault="008E17E4">
            <w:pPr>
              <w:pStyle w:val="TableParagraph"/>
              <w:spacing w:line="249" w:lineRule="auto"/>
              <w:ind w:left="185" w:right="477"/>
            </w:pPr>
            <w:r>
              <w:rPr>
                <w:color w:val="231F20"/>
                <w:w w:val="105"/>
              </w:rPr>
              <w:t>Overall discussion of institutional, divisional, departmental/office and program level weaknesses related to programs/interventions</w:t>
            </w:r>
          </w:p>
        </w:tc>
        <w:tc>
          <w:tcPr>
            <w:tcW w:w="5400" w:type="dxa"/>
            <w:tcBorders>
              <w:right w:val="nil"/>
            </w:tcBorders>
          </w:tcPr>
          <w:p w14:paraId="077A27D0" w14:textId="77777777" w:rsidR="006955F4" w:rsidRDefault="006955F4">
            <w:pPr>
              <w:pStyle w:val="TableParagraph"/>
              <w:spacing w:before="0"/>
              <w:rPr>
                <w:rFonts w:ascii="Times New Roman"/>
              </w:rPr>
            </w:pPr>
          </w:p>
        </w:tc>
      </w:tr>
      <w:tr w:rsidR="006955F4" w14:paraId="7A3AD477" w14:textId="77777777">
        <w:trPr>
          <w:trHeight w:val="1097"/>
        </w:trPr>
        <w:tc>
          <w:tcPr>
            <w:tcW w:w="5400" w:type="dxa"/>
            <w:tcBorders>
              <w:left w:val="nil"/>
            </w:tcBorders>
          </w:tcPr>
          <w:p w14:paraId="2347B941" w14:textId="77777777" w:rsidR="006955F4" w:rsidRDefault="008E17E4">
            <w:pPr>
              <w:pStyle w:val="TableParagraph"/>
              <w:spacing w:line="249" w:lineRule="auto"/>
              <w:ind w:left="185" w:right="162"/>
            </w:pPr>
            <w:r>
              <w:rPr>
                <w:color w:val="231F20"/>
                <w:w w:val="105"/>
              </w:rPr>
              <w:t>Overall discussion of institutional, divisional, departmental/office and program level opportunities related to programs/interventions</w:t>
            </w:r>
          </w:p>
        </w:tc>
        <w:tc>
          <w:tcPr>
            <w:tcW w:w="5400" w:type="dxa"/>
            <w:tcBorders>
              <w:right w:val="nil"/>
            </w:tcBorders>
          </w:tcPr>
          <w:p w14:paraId="119AC9C2" w14:textId="77777777" w:rsidR="006955F4" w:rsidRDefault="006955F4">
            <w:pPr>
              <w:pStyle w:val="TableParagraph"/>
              <w:spacing w:before="0"/>
              <w:rPr>
                <w:rFonts w:ascii="Times New Roman"/>
              </w:rPr>
            </w:pPr>
          </w:p>
        </w:tc>
      </w:tr>
      <w:tr w:rsidR="006955F4" w14:paraId="01DC7BFE" w14:textId="77777777">
        <w:trPr>
          <w:trHeight w:val="1098"/>
        </w:trPr>
        <w:tc>
          <w:tcPr>
            <w:tcW w:w="5400" w:type="dxa"/>
            <w:tcBorders>
              <w:left w:val="nil"/>
            </w:tcBorders>
          </w:tcPr>
          <w:p w14:paraId="3DF5D3E3" w14:textId="77777777" w:rsidR="006955F4" w:rsidRDefault="008E17E4">
            <w:pPr>
              <w:pStyle w:val="TableParagraph"/>
              <w:spacing w:line="249" w:lineRule="auto"/>
              <w:ind w:left="185" w:right="162"/>
            </w:pPr>
            <w:r>
              <w:rPr>
                <w:color w:val="231F20"/>
                <w:w w:val="105"/>
              </w:rPr>
              <w:t>Overall discussion of institutional, divisional, departmental/office and program level threats/ challenges related to programs/interventions</w:t>
            </w:r>
          </w:p>
        </w:tc>
        <w:tc>
          <w:tcPr>
            <w:tcW w:w="5400" w:type="dxa"/>
            <w:tcBorders>
              <w:right w:val="nil"/>
            </w:tcBorders>
          </w:tcPr>
          <w:p w14:paraId="1ACE92A5" w14:textId="77777777" w:rsidR="006955F4" w:rsidRDefault="006955F4">
            <w:pPr>
              <w:pStyle w:val="TableParagraph"/>
              <w:spacing w:before="0"/>
              <w:rPr>
                <w:rFonts w:ascii="Times New Roman"/>
              </w:rPr>
            </w:pPr>
          </w:p>
        </w:tc>
      </w:tr>
      <w:tr w:rsidR="006955F4" w14:paraId="06B48A39" w14:textId="77777777">
        <w:trPr>
          <w:trHeight w:val="570"/>
        </w:trPr>
        <w:tc>
          <w:tcPr>
            <w:tcW w:w="10800" w:type="dxa"/>
            <w:gridSpan w:val="2"/>
            <w:tcBorders>
              <w:left w:val="nil"/>
              <w:right w:val="nil"/>
            </w:tcBorders>
            <w:shd w:val="clear" w:color="auto" w:fill="D1D3D4"/>
          </w:tcPr>
          <w:p w14:paraId="028D6DA8" w14:textId="77777777" w:rsidR="006955F4" w:rsidRDefault="008E17E4">
            <w:pPr>
              <w:pStyle w:val="TableParagraph"/>
              <w:ind w:left="185"/>
              <w:rPr>
                <w:b/>
              </w:rPr>
            </w:pPr>
            <w:r>
              <w:rPr>
                <w:b/>
                <w:color w:val="231F20"/>
              </w:rPr>
              <w:t>AOD Comprehensive Program Goals and Objectives for Biennium Period Being Reviewed</w:t>
            </w:r>
          </w:p>
        </w:tc>
      </w:tr>
      <w:tr w:rsidR="006955F4" w14:paraId="4BCDCC25" w14:textId="77777777">
        <w:trPr>
          <w:trHeight w:val="1626"/>
        </w:trPr>
        <w:tc>
          <w:tcPr>
            <w:tcW w:w="5400" w:type="dxa"/>
            <w:tcBorders>
              <w:left w:val="nil"/>
            </w:tcBorders>
          </w:tcPr>
          <w:p w14:paraId="57275C0E" w14:textId="77777777" w:rsidR="006955F4" w:rsidRDefault="008E17E4">
            <w:pPr>
              <w:pStyle w:val="TableParagraph"/>
              <w:spacing w:line="249" w:lineRule="auto"/>
              <w:ind w:left="185" w:right="143"/>
            </w:pPr>
            <w:r>
              <w:rPr>
                <w:color w:val="231F20"/>
                <w:w w:val="105"/>
              </w:rPr>
              <w:t>In the prior Biennial Review report, those conducting the review should have offered some recommendations, goals and or objectives for the current period being reviewed. These should be listed within the report.</w:t>
            </w:r>
          </w:p>
        </w:tc>
        <w:tc>
          <w:tcPr>
            <w:tcW w:w="5400" w:type="dxa"/>
            <w:tcBorders>
              <w:right w:val="nil"/>
            </w:tcBorders>
          </w:tcPr>
          <w:p w14:paraId="1C0375E0" w14:textId="77777777" w:rsidR="006955F4" w:rsidRDefault="006955F4">
            <w:pPr>
              <w:pStyle w:val="TableParagraph"/>
              <w:spacing w:before="0"/>
              <w:rPr>
                <w:rFonts w:ascii="Times New Roman"/>
              </w:rPr>
            </w:pPr>
          </w:p>
        </w:tc>
      </w:tr>
      <w:tr w:rsidR="006955F4" w14:paraId="737CB9E3" w14:textId="77777777">
        <w:trPr>
          <w:trHeight w:val="1097"/>
        </w:trPr>
        <w:tc>
          <w:tcPr>
            <w:tcW w:w="5400" w:type="dxa"/>
            <w:tcBorders>
              <w:left w:val="nil"/>
            </w:tcBorders>
          </w:tcPr>
          <w:p w14:paraId="311D8301" w14:textId="77777777" w:rsidR="006955F4" w:rsidRDefault="008E17E4">
            <w:pPr>
              <w:pStyle w:val="TableParagraph"/>
              <w:spacing w:line="249" w:lineRule="auto"/>
              <w:ind w:left="185" w:right="258"/>
              <w:jc w:val="both"/>
            </w:pPr>
            <w:r>
              <w:rPr>
                <w:color w:val="231F20"/>
                <w:w w:val="105"/>
              </w:rPr>
              <w:t>These</w:t>
            </w:r>
            <w:r>
              <w:rPr>
                <w:color w:val="231F20"/>
                <w:spacing w:val="-20"/>
                <w:w w:val="105"/>
              </w:rPr>
              <w:t xml:space="preserve"> </w:t>
            </w:r>
            <w:r>
              <w:rPr>
                <w:color w:val="231F20"/>
                <w:w w:val="105"/>
              </w:rPr>
              <w:t>recommendations,</w:t>
            </w:r>
            <w:r>
              <w:rPr>
                <w:color w:val="231F20"/>
                <w:spacing w:val="-20"/>
                <w:w w:val="105"/>
              </w:rPr>
              <w:t xml:space="preserve"> </w:t>
            </w:r>
            <w:r>
              <w:rPr>
                <w:color w:val="231F20"/>
                <w:w w:val="105"/>
              </w:rPr>
              <w:t>goals</w:t>
            </w:r>
            <w:r>
              <w:rPr>
                <w:color w:val="231F20"/>
                <w:spacing w:val="-19"/>
                <w:w w:val="105"/>
              </w:rPr>
              <w:t xml:space="preserve"> </w:t>
            </w:r>
            <w:r>
              <w:rPr>
                <w:color w:val="231F20"/>
                <w:w w:val="105"/>
              </w:rPr>
              <w:t>and</w:t>
            </w:r>
            <w:r>
              <w:rPr>
                <w:color w:val="231F20"/>
                <w:spacing w:val="-20"/>
                <w:w w:val="105"/>
              </w:rPr>
              <w:t xml:space="preserve"> </w:t>
            </w:r>
            <w:r>
              <w:rPr>
                <w:color w:val="231F20"/>
                <w:w w:val="105"/>
              </w:rPr>
              <w:t>or</w:t>
            </w:r>
            <w:r>
              <w:rPr>
                <w:color w:val="231F20"/>
                <w:spacing w:val="-19"/>
                <w:w w:val="105"/>
              </w:rPr>
              <w:t xml:space="preserve"> </w:t>
            </w:r>
            <w:r>
              <w:rPr>
                <w:color w:val="231F20"/>
                <w:w w:val="105"/>
              </w:rPr>
              <w:t>objectives should</w:t>
            </w:r>
            <w:r>
              <w:rPr>
                <w:color w:val="231F20"/>
                <w:spacing w:val="-13"/>
                <w:w w:val="105"/>
              </w:rPr>
              <w:t xml:space="preserve"> </w:t>
            </w:r>
            <w:r>
              <w:rPr>
                <w:color w:val="231F20"/>
                <w:w w:val="105"/>
              </w:rPr>
              <w:t>be</w:t>
            </w:r>
            <w:r>
              <w:rPr>
                <w:color w:val="231F20"/>
                <w:spacing w:val="-12"/>
                <w:w w:val="105"/>
              </w:rPr>
              <w:t xml:space="preserve"> </w:t>
            </w:r>
            <w:r>
              <w:rPr>
                <w:color w:val="231F20"/>
                <w:w w:val="105"/>
              </w:rPr>
              <w:t>reviewed</w:t>
            </w:r>
            <w:r>
              <w:rPr>
                <w:color w:val="231F20"/>
                <w:spacing w:val="-13"/>
                <w:w w:val="105"/>
              </w:rPr>
              <w:t xml:space="preserve"> </w:t>
            </w:r>
            <w:r>
              <w:rPr>
                <w:color w:val="231F20"/>
                <w:w w:val="105"/>
              </w:rPr>
              <w:t>as</w:t>
            </w:r>
            <w:r>
              <w:rPr>
                <w:color w:val="231F20"/>
                <w:spacing w:val="-12"/>
                <w:w w:val="105"/>
              </w:rPr>
              <w:t xml:space="preserve"> </w:t>
            </w:r>
            <w:r>
              <w:rPr>
                <w:color w:val="231F20"/>
                <w:spacing w:val="2"/>
                <w:w w:val="105"/>
              </w:rPr>
              <w:t>part</w:t>
            </w:r>
            <w:r>
              <w:rPr>
                <w:color w:val="231F20"/>
                <w:spacing w:val="-13"/>
                <w:w w:val="105"/>
              </w:rPr>
              <w:t xml:space="preserve"> </w:t>
            </w:r>
            <w:r>
              <w:rPr>
                <w:color w:val="231F20"/>
                <w:w w:val="105"/>
              </w:rPr>
              <w:t>of</w:t>
            </w:r>
            <w:r>
              <w:rPr>
                <w:color w:val="231F20"/>
                <w:spacing w:val="-12"/>
                <w:w w:val="105"/>
              </w:rPr>
              <w:t xml:space="preserve"> </w:t>
            </w:r>
            <w:r>
              <w:rPr>
                <w:color w:val="231F20"/>
                <w:w w:val="105"/>
              </w:rPr>
              <w:t>the</w:t>
            </w:r>
            <w:r>
              <w:rPr>
                <w:color w:val="231F20"/>
                <w:spacing w:val="-13"/>
                <w:w w:val="105"/>
              </w:rPr>
              <w:t xml:space="preserve"> </w:t>
            </w:r>
            <w:r>
              <w:rPr>
                <w:color w:val="231F20"/>
                <w:w w:val="105"/>
              </w:rPr>
              <w:t>biennial</w:t>
            </w:r>
            <w:r>
              <w:rPr>
                <w:color w:val="231F20"/>
                <w:spacing w:val="-12"/>
                <w:w w:val="105"/>
              </w:rPr>
              <w:t xml:space="preserve"> </w:t>
            </w:r>
            <w:r>
              <w:rPr>
                <w:color w:val="231F20"/>
                <w:w w:val="105"/>
              </w:rPr>
              <w:t>review process.</w:t>
            </w:r>
          </w:p>
        </w:tc>
        <w:tc>
          <w:tcPr>
            <w:tcW w:w="5400" w:type="dxa"/>
            <w:tcBorders>
              <w:right w:val="nil"/>
            </w:tcBorders>
          </w:tcPr>
          <w:p w14:paraId="543795DA" w14:textId="77777777" w:rsidR="006955F4" w:rsidRDefault="006955F4">
            <w:pPr>
              <w:pStyle w:val="TableParagraph"/>
              <w:spacing w:before="0"/>
              <w:rPr>
                <w:rFonts w:ascii="Times New Roman"/>
              </w:rPr>
            </w:pPr>
          </w:p>
        </w:tc>
      </w:tr>
      <w:tr w:rsidR="006955F4" w14:paraId="3DE22C0B" w14:textId="77777777">
        <w:trPr>
          <w:trHeight w:val="570"/>
        </w:trPr>
        <w:tc>
          <w:tcPr>
            <w:tcW w:w="10800" w:type="dxa"/>
            <w:gridSpan w:val="2"/>
            <w:tcBorders>
              <w:left w:val="nil"/>
              <w:right w:val="nil"/>
            </w:tcBorders>
            <w:shd w:val="clear" w:color="auto" w:fill="D1D3D4"/>
          </w:tcPr>
          <w:p w14:paraId="12F436AC" w14:textId="77777777" w:rsidR="006955F4" w:rsidRDefault="008E17E4">
            <w:pPr>
              <w:pStyle w:val="TableParagraph"/>
              <w:ind w:left="185"/>
              <w:rPr>
                <w:b/>
              </w:rPr>
            </w:pPr>
            <w:r>
              <w:rPr>
                <w:b/>
                <w:color w:val="231F20"/>
              </w:rPr>
              <w:t>AOD Goal Achievement and Objective Achievement</w:t>
            </w:r>
          </w:p>
        </w:tc>
      </w:tr>
      <w:tr w:rsidR="006955F4" w14:paraId="69F5D9BE" w14:textId="77777777">
        <w:trPr>
          <w:trHeight w:val="1362"/>
        </w:trPr>
        <w:tc>
          <w:tcPr>
            <w:tcW w:w="5400" w:type="dxa"/>
            <w:tcBorders>
              <w:left w:val="nil"/>
            </w:tcBorders>
          </w:tcPr>
          <w:p w14:paraId="28C06762" w14:textId="77777777" w:rsidR="006955F4" w:rsidRDefault="008E17E4">
            <w:pPr>
              <w:pStyle w:val="TableParagraph"/>
              <w:spacing w:line="249" w:lineRule="auto"/>
              <w:ind w:left="185" w:right="227"/>
            </w:pPr>
            <w:r>
              <w:rPr>
                <w:color w:val="231F20"/>
                <w:w w:val="105"/>
              </w:rPr>
              <w:t>Determinations as to whether these recommendations, goals and or objectives for the current biennium were met or not met should be noted.</w:t>
            </w:r>
          </w:p>
        </w:tc>
        <w:tc>
          <w:tcPr>
            <w:tcW w:w="5400" w:type="dxa"/>
            <w:tcBorders>
              <w:right w:val="nil"/>
            </w:tcBorders>
          </w:tcPr>
          <w:p w14:paraId="784AD5B8" w14:textId="77777777" w:rsidR="006955F4" w:rsidRDefault="006955F4">
            <w:pPr>
              <w:pStyle w:val="TableParagraph"/>
              <w:spacing w:before="0"/>
              <w:rPr>
                <w:rFonts w:ascii="Times New Roman"/>
              </w:rPr>
            </w:pPr>
          </w:p>
        </w:tc>
      </w:tr>
      <w:tr w:rsidR="006955F4" w14:paraId="3EE668AA" w14:textId="77777777">
        <w:trPr>
          <w:trHeight w:val="1098"/>
        </w:trPr>
        <w:tc>
          <w:tcPr>
            <w:tcW w:w="5400" w:type="dxa"/>
            <w:tcBorders>
              <w:left w:val="nil"/>
            </w:tcBorders>
          </w:tcPr>
          <w:p w14:paraId="17AF4F6D" w14:textId="77777777" w:rsidR="006955F4" w:rsidRDefault="008E17E4">
            <w:pPr>
              <w:pStyle w:val="TableParagraph"/>
              <w:spacing w:line="249" w:lineRule="auto"/>
              <w:ind w:left="185" w:right="284"/>
            </w:pPr>
            <w:r>
              <w:rPr>
                <w:color w:val="231F20"/>
                <w:w w:val="105"/>
              </w:rPr>
              <w:t>If the recommendations, goals and or objectives were not met, reasons and rationale as to why they were not met are suggested.</w:t>
            </w:r>
          </w:p>
        </w:tc>
        <w:tc>
          <w:tcPr>
            <w:tcW w:w="5400" w:type="dxa"/>
            <w:tcBorders>
              <w:right w:val="nil"/>
            </w:tcBorders>
          </w:tcPr>
          <w:p w14:paraId="3B86D6AC" w14:textId="77777777" w:rsidR="006955F4" w:rsidRDefault="006955F4">
            <w:pPr>
              <w:pStyle w:val="TableParagraph"/>
              <w:spacing w:before="0"/>
              <w:rPr>
                <w:rFonts w:ascii="Times New Roman"/>
              </w:rPr>
            </w:pPr>
          </w:p>
        </w:tc>
      </w:tr>
    </w:tbl>
    <w:p w14:paraId="284A15FB"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73EA2733" w14:textId="77777777">
        <w:trPr>
          <w:trHeight w:val="570"/>
        </w:trPr>
        <w:tc>
          <w:tcPr>
            <w:tcW w:w="10800" w:type="dxa"/>
            <w:gridSpan w:val="2"/>
            <w:tcBorders>
              <w:left w:val="nil"/>
              <w:right w:val="nil"/>
            </w:tcBorders>
            <w:shd w:val="clear" w:color="auto" w:fill="D1D3D4"/>
          </w:tcPr>
          <w:p w14:paraId="3D39F7F4" w14:textId="77777777" w:rsidR="006955F4" w:rsidRDefault="008E17E4">
            <w:pPr>
              <w:pStyle w:val="TableParagraph"/>
              <w:ind w:left="185"/>
              <w:rPr>
                <w:b/>
              </w:rPr>
            </w:pPr>
            <w:r>
              <w:rPr>
                <w:b/>
                <w:color w:val="231F20"/>
              </w:rPr>
              <w:lastRenderedPageBreak/>
              <w:t>Recommendations for next Biennium</w:t>
            </w:r>
          </w:p>
        </w:tc>
      </w:tr>
      <w:tr w:rsidR="006955F4" w14:paraId="7B47239C" w14:textId="77777777">
        <w:trPr>
          <w:trHeight w:val="834"/>
        </w:trPr>
        <w:tc>
          <w:tcPr>
            <w:tcW w:w="5400" w:type="dxa"/>
            <w:tcBorders>
              <w:left w:val="nil"/>
            </w:tcBorders>
          </w:tcPr>
          <w:p w14:paraId="78EECE61" w14:textId="77777777" w:rsidR="006955F4" w:rsidRDefault="008E17E4">
            <w:pPr>
              <w:pStyle w:val="TableParagraph"/>
              <w:spacing w:line="249" w:lineRule="auto"/>
              <w:ind w:left="185" w:right="162"/>
            </w:pPr>
            <w:r>
              <w:rPr>
                <w:color w:val="231F20"/>
                <w:w w:val="105"/>
              </w:rPr>
              <w:t>Broad recommendations for the institution to consider to address during the next biennium</w:t>
            </w:r>
          </w:p>
        </w:tc>
        <w:tc>
          <w:tcPr>
            <w:tcW w:w="5400" w:type="dxa"/>
            <w:tcBorders>
              <w:right w:val="nil"/>
            </w:tcBorders>
          </w:tcPr>
          <w:p w14:paraId="7C704D01" w14:textId="77777777" w:rsidR="006955F4" w:rsidRDefault="006955F4">
            <w:pPr>
              <w:pStyle w:val="TableParagraph"/>
              <w:spacing w:before="0"/>
              <w:rPr>
                <w:rFonts w:ascii="Times New Roman"/>
              </w:rPr>
            </w:pPr>
          </w:p>
        </w:tc>
      </w:tr>
      <w:tr w:rsidR="006955F4" w14:paraId="480698C3" w14:textId="77777777">
        <w:trPr>
          <w:trHeight w:val="570"/>
        </w:trPr>
        <w:tc>
          <w:tcPr>
            <w:tcW w:w="10800" w:type="dxa"/>
            <w:gridSpan w:val="2"/>
            <w:tcBorders>
              <w:left w:val="nil"/>
              <w:right w:val="nil"/>
            </w:tcBorders>
            <w:shd w:val="clear" w:color="auto" w:fill="D1D3D4"/>
          </w:tcPr>
          <w:p w14:paraId="732E0870" w14:textId="77777777" w:rsidR="006955F4" w:rsidRDefault="008E17E4">
            <w:pPr>
              <w:pStyle w:val="TableParagraph"/>
              <w:ind w:left="185"/>
              <w:rPr>
                <w:b/>
              </w:rPr>
            </w:pPr>
            <w:r>
              <w:rPr>
                <w:b/>
                <w:color w:val="231F20"/>
              </w:rPr>
              <w:t>Goals and objectives for next Biennium</w:t>
            </w:r>
          </w:p>
        </w:tc>
      </w:tr>
      <w:tr w:rsidR="006955F4" w14:paraId="3CB658A7" w14:textId="77777777">
        <w:trPr>
          <w:trHeight w:val="833"/>
        </w:trPr>
        <w:tc>
          <w:tcPr>
            <w:tcW w:w="5400" w:type="dxa"/>
            <w:tcBorders>
              <w:left w:val="nil"/>
            </w:tcBorders>
          </w:tcPr>
          <w:p w14:paraId="401F5638" w14:textId="77777777" w:rsidR="006955F4" w:rsidRDefault="008E17E4">
            <w:pPr>
              <w:pStyle w:val="TableParagraph"/>
              <w:spacing w:line="249" w:lineRule="auto"/>
              <w:ind w:left="185" w:right="503"/>
            </w:pPr>
            <w:r>
              <w:rPr>
                <w:color w:val="231F20"/>
                <w:w w:val="105"/>
              </w:rPr>
              <w:t>Actual goals and objectives that will receive specific focus during the next biennium period</w:t>
            </w:r>
          </w:p>
        </w:tc>
        <w:tc>
          <w:tcPr>
            <w:tcW w:w="5400" w:type="dxa"/>
            <w:tcBorders>
              <w:right w:val="nil"/>
            </w:tcBorders>
          </w:tcPr>
          <w:p w14:paraId="0D3B72F8" w14:textId="77777777" w:rsidR="006955F4" w:rsidRDefault="006955F4">
            <w:pPr>
              <w:pStyle w:val="TableParagraph"/>
              <w:spacing w:before="0"/>
              <w:rPr>
                <w:rFonts w:ascii="Times New Roman"/>
              </w:rPr>
            </w:pPr>
          </w:p>
        </w:tc>
      </w:tr>
      <w:tr w:rsidR="006955F4" w14:paraId="32F41FAF" w14:textId="77777777">
        <w:trPr>
          <w:trHeight w:val="1097"/>
        </w:trPr>
        <w:tc>
          <w:tcPr>
            <w:tcW w:w="5400" w:type="dxa"/>
            <w:tcBorders>
              <w:left w:val="nil"/>
            </w:tcBorders>
          </w:tcPr>
          <w:p w14:paraId="3A73E03A" w14:textId="77777777" w:rsidR="006955F4" w:rsidRDefault="008E17E4">
            <w:pPr>
              <w:pStyle w:val="TableParagraph"/>
              <w:spacing w:line="249" w:lineRule="auto"/>
              <w:ind w:left="185" w:right="162"/>
            </w:pPr>
            <w:r>
              <w:rPr>
                <w:color w:val="231F20"/>
                <w:w w:val="105"/>
              </w:rPr>
              <w:t>If possible, action plan or steps to be taken to help meet goals and objectives, including time lines, individual/office being responsible, etc.</w:t>
            </w:r>
          </w:p>
        </w:tc>
        <w:tc>
          <w:tcPr>
            <w:tcW w:w="5400" w:type="dxa"/>
            <w:tcBorders>
              <w:right w:val="nil"/>
            </w:tcBorders>
          </w:tcPr>
          <w:p w14:paraId="0A6DD795" w14:textId="77777777" w:rsidR="006955F4" w:rsidRDefault="006955F4">
            <w:pPr>
              <w:pStyle w:val="TableParagraph"/>
              <w:spacing w:before="0"/>
              <w:rPr>
                <w:rFonts w:ascii="Times New Roman"/>
              </w:rPr>
            </w:pPr>
          </w:p>
        </w:tc>
      </w:tr>
      <w:tr w:rsidR="006955F4" w14:paraId="20FB05D7" w14:textId="77777777">
        <w:trPr>
          <w:trHeight w:val="570"/>
        </w:trPr>
        <w:tc>
          <w:tcPr>
            <w:tcW w:w="10800" w:type="dxa"/>
            <w:gridSpan w:val="2"/>
            <w:tcBorders>
              <w:left w:val="nil"/>
              <w:right w:val="nil"/>
            </w:tcBorders>
            <w:shd w:val="clear" w:color="auto" w:fill="D1D3D4"/>
          </w:tcPr>
          <w:p w14:paraId="5A704B06" w14:textId="77777777" w:rsidR="006955F4" w:rsidRDefault="008E17E4">
            <w:pPr>
              <w:pStyle w:val="TableParagraph"/>
              <w:ind w:left="185"/>
              <w:rPr>
                <w:b/>
              </w:rPr>
            </w:pPr>
            <w:r>
              <w:rPr>
                <w:b/>
                <w:color w:val="231F20"/>
              </w:rPr>
              <w:t>Conclusion</w:t>
            </w:r>
          </w:p>
        </w:tc>
      </w:tr>
      <w:tr w:rsidR="006955F4" w14:paraId="2B8FA127" w14:textId="77777777">
        <w:trPr>
          <w:trHeight w:val="834"/>
        </w:trPr>
        <w:tc>
          <w:tcPr>
            <w:tcW w:w="5400" w:type="dxa"/>
            <w:tcBorders>
              <w:left w:val="nil"/>
            </w:tcBorders>
          </w:tcPr>
          <w:p w14:paraId="591BC8B8" w14:textId="77777777" w:rsidR="006955F4" w:rsidRDefault="008E17E4">
            <w:pPr>
              <w:pStyle w:val="TableParagraph"/>
              <w:spacing w:line="249" w:lineRule="auto"/>
              <w:ind w:left="185" w:right="734"/>
            </w:pPr>
            <w:r>
              <w:rPr>
                <w:color w:val="231F20"/>
                <w:w w:val="105"/>
              </w:rPr>
              <w:t>General</w:t>
            </w:r>
            <w:r>
              <w:rPr>
                <w:color w:val="231F20"/>
                <w:spacing w:val="-19"/>
                <w:w w:val="105"/>
              </w:rPr>
              <w:t xml:space="preserve"> </w:t>
            </w:r>
            <w:r>
              <w:rPr>
                <w:color w:val="231F20"/>
                <w:w w:val="105"/>
              </w:rPr>
              <w:t>summary</w:t>
            </w:r>
            <w:r>
              <w:rPr>
                <w:color w:val="231F20"/>
                <w:spacing w:val="-19"/>
                <w:w w:val="105"/>
              </w:rPr>
              <w:t xml:space="preserve"> </w:t>
            </w:r>
            <w:r>
              <w:rPr>
                <w:color w:val="231F20"/>
                <w:w w:val="105"/>
              </w:rPr>
              <w:t>of</w:t>
            </w:r>
            <w:r>
              <w:rPr>
                <w:color w:val="231F20"/>
                <w:spacing w:val="-19"/>
                <w:w w:val="105"/>
              </w:rPr>
              <w:t xml:space="preserve"> </w:t>
            </w:r>
            <w:r>
              <w:rPr>
                <w:color w:val="231F20"/>
                <w:w w:val="105"/>
              </w:rPr>
              <w:t>findings</w:t>
            </w:r>
            <w:r>
              <w:rPr>
                <w:color w:val="231F20"/>
                <w:spacing w:val="-19"/>
                <w:w w:val="105"/>
              </w:rPr>
              <w:t xml:space="preserve"> </w:t>
            </w:r>
            <w:r>
              <w:rPr>
                <w:color w:val="231F20"/>
                <w:w w:val="105"/>
              </w:rPr>
              <w:t>of</w:t>
            </w:r>
            <w:r>
              <w:rPr>
                <w:color w:val="231F20"/>
                <w:spacing w:val="-18"/>
                <w:w w:val="105"/>
              </w:rPr>
              <w:t xml:space="preserve"> </w:t>
            </w:r>
            <w:r>
              <w:rPr>
                <w:color w:val="231F20"/>
                <w:w w:val="105"/>
              </w:rPr>
              <w:t>review</w:t>
            </w:r>
            <w:r>
              <w:rPr>
                <w:color w:val="231F20"/>
                <w:spacing w:val="-19"/>
                <w:w w:val="105"/>
              </w:rPr>
              <w:t xml:space="preserve"> </w:t>
            </w:r>
            <w:r>
              <w:rPr>
                <w:color w:val="231F20"/>
                <w:spacing w:val="-3"/>
                <w:w w:val="105"/>
              </w:rPr>
              <w:t xml:space="preserve">(were </w:t>
            </w:r>
            <w:r>
              <w:rPr>
                <w:color w:val="231F20"/>
                <w:w w:val="105"/>
              </w:rPr>
              <w:t>previous goals</w:t>
            </w:r>
            <w:r>
              <w:rPr>
                <w:color w:val="231F20"/>
                <w:spacing w:val="-23"/>
                <w:w w:val="105"/>
              </w:rPr>
              <w:t xml:space="preserve"> </w:t>
            </w:r>
            <w:r>
              <w:rPr>
                <w:color w:val="231F20"/>
                <w:w w:val="105"/>
              </w:rPr>
              <w:t>met?)</w:t>
            </w:r>
          </w:p>
        </w:tc>
        <w:tc>
          <w:tcPr>
            <w:tcW w:w="5400" w:type="dxa"/>
            <w:tcBorders>
              <w:right w:val="nil"/>
            </w:tcBorders>
          </w:tcPr>
          <w:p w14:paraId="19F01CDA" w14:textId="77777777" w:rsidR="006955F4" w:rsidRDefault="006955F4">
            <w:pPr>
              <w:pStyle w:val="TableParagraph"/>
              <w:spacing w:before="0"/>
              <w:rPr>
                <w:rFonts w:ascii="Times New Roman"/>
              </w:rPr>
            </w:pPr>
          </w:p>
        </w:tc>
      </w:tr>
      <w:tr w:rsidR="006955F4" w14:paraId="0D834DCB" w14:textId="77777777">
        <w:trPr>
          <w:trHeight w:val="570"/>
        </w:trPr>
        <w:tc>
          <w:tcPr>
            <w:tcW w:w="5400" w:type="dxa"/>
            <w:tcBorders>
              <w:left w:val="nil"/>
            </w:tcBorders>
          </w:tcPr>
          <w:p w14:paraId="4026135C" w14:textId="77777777" w:rsidR="006955F4" w:rsidRDefault="008E17E4">
            <w:pPr>
              <w:pStyle w:val="TableParagraph"/>
              <w:ind w:left="185"/>
            </w:pPr>
            <w:r>
              <w:rPr>
                <w:color w:val="231F20"/>
                <w:w w:val="105"/>
              </w:rPr>
              <w:t>General strengths and weakness of institution</w:t>
            </w:r>
          </w:p>
        </w:tc>
        <w:tc>
          <w:tcPr>
            <w:tcW w:w="5400" w:type="dxa"/>
            <w:tcBorders>
              <w:right w:val="nil"/>
            </w:tcBorders>
          </w:tcPr>
          <w:p w14:paraId="0FC1811F" w14:textId="77777777" w:rsidR="006955F4" w:rsidRDefault="006955F4">
            <w:pPr>
              <w:pStyle w:val="TableParagraph"/>
              <w:spacing w:before="0"/>
              <w:rPr>
                <w:rFonts w:ascii="Times New Roman"/>
              </w:rPr>
            </w:pPr>
          </w:p>
        </w:tc>
      </w:tr>
      <w:tr w:rsidR="006955F4" w14:paraId="65308161" w14:textId="77777777">
        <w:trPr>
          <w:trHeight w:val="570"/>
        </w:trPr>
        <w:tc>
          <w:tcPr>
            <w:tcW w:w="5400" w:type="dxa"/>
            <w:tcBorders>
              <w:left w:val="nil"/>
            </w:tcBorders>
          </w:tcPr>
          <w:p w14:paraId="014C1BD3" w14:textId="77777777" w:rsidR="006955F4" w:rsidRDefault="008E17E4">
            <w:pPr>
              <w:pStyle w:val="TableParagraph"/>
              <w:ind w:left="185"/>
            </w:pPr>
            <w:r>
              <w:rPr>
                <w:color w:val="231F20"/>
                <w:spacing w:val="-6"/>
                <w:w w:val="105"/>
              </w:rPr>
              <w:t xml:space="preserve">Summary </w:t>
            </w:r>
            <w:r>
              <w:rPr>
                <w:color w:val="231F20"/>
                <w:spacing w:val="-4"/>
                <w:w w:val="105"/>
              </w:rPr>
              <w:t xml:space="preserve">of </w:t>
            </w:r>
            <w:r>
              <w:rPr>
                <w:color w:val="231F20"/>
                <w:spacing w:val="-7"/>
                <w:w w:val="105"/>
              </w:rPr>
              <w:t xml:space="preserve">recommendations, </w:t>
            </w:r>
            <w:r>
              <w:rPr>
                <w:color w:val="231F20"/>
                <w:spacing w:val="-6"/>
                <w:w w:val="105"/>
              </w:rPr>
              <w:t xml:space="preserve">goals </w:t>
            </w:r>
            <w:r>
              <w:rPr>
                <w:color w:val="231F20"/>
                <w:spacing w:val="-5"/>
                <w:w w:val="105"/>
              </w:rPr>
              <w:t xml:space="preserve">and </w:t>
            </w:r>
            <w:r>
              <w:rPr>
                <w:color w:val="231F20"/>
                <w:spacing w:val="-6"/>
                <w:w w:val="105"/>
              </w:rPr>
              <w:t>objectives</w:t>
            </w:r>
          </w:p>
        </w:tc>
        <w:tc>
          <w:tcPr>
            <w:tcW w:w="5400" w:type="dxa"/>
            <w:tcBorders>
              <w:right w:val="nil"/>
            </w:tcBorders>
          </w:tcPr>
          <w:p w14:paraId="5FD40E2B" w14:textId="77777777" w:rsidR="006955F4" w:rsidRDefault="006955F4">
            <w:pPr>
              <w:pStyle w:val="TableParagraph"/>
              <w:spacing w:before="0"/>
              <w:rPr>
                <w:rFonts w:ascii="Times New Roman"/>
              </w:rPr>
            </w:pPr>
          </w:p>
        </w:tc>
      </w:tr>
      <w:tr w:rsidR="006955F4" w14:paraId="08B33229" w14:textId="77777777">
        <w:trPr>
          <w:trHeight w:val="570"/>
        </w:trPr>
        <w:tc>
          <w:tcPr>
            <w:tcW w:w="10800" w:type="dxa"/>
            <w:gridSpan w:val="2"/>
            <w:tcBorders>
              <w:left w:val="nil"/>
              <w:right w:val="nil"/>
            </w:tcBorders>
            <w:shd w:val="clear" w:color="auto" w:fill="D1D3D4"/>
          </w:tcPr>
          <w:p w14:paraId="10E051EA" w14:textId="77777777" w:rsidR="006955F4" w:rsidRDefault="008E17E4">
            <w:pPr>
              <w:pStyle w:val="TableParagraph"/>
              <w:ind w:left="185"/>
              <w:rPr>
                <w:b/>
              </w:rPr>
            </w:pPr>
            <w:r>
              <w:rPr>
                <w:b/>
                <w:color w:val="231F20"/>
              </w:rPr>
              <w:t>Appendices</w:t>
            </w:r>
          </w:p>
        </w:tc>
      </w:tr>
      <w:tr w:rsidR="006955F4" w14:paraId="3738E4D9" w14:textId="77777777">
        <w:trPr>
          <w:trHeight w:val="833"/>
        </w:trPr>
        <w:tc>
          <w:tcPr>
            <w:tcW w:w="5400" w:type="dxa"/>
            <w:tcBorders>
              <w:left w:val="nil"/>
            </w:tcBorders>
          </w:tcPr>
          <w:p w14:paraId="5D98128E" w14:textId="77777777" w:rsidR="006955F4" w:rsidRDefault="008E17E4">
            <w:pPr>
              <w:pStyle w:val="TableParagraph"/>
              <w:spacing w:line="249" w:lineRule="auto"/>
              <w:ind w:left="185" w:right="162"/>
            </w:pPr>
            <w:r>
              <w:rPr>
                <w:color w:val="231F20"/>
                <w:w w:val="105"/>
              </w:rPr>
              <w:t>Copies of actual policy distributed to all students, staff, and faculty</w:t>
            </w:r>
          </w:p>
        </w:tc>
        <w:tc>
          <w:tcPr>
            <w:tcW w:w="5400" w:type="dxa"/>
            <w:tcBorders>
              <w:right w:val="nil"/>
            </w:tcBorders>
          </w:tcPr>
          <w:p w14:paraId="2E0CAC40" w14:textId="77777777" w:rsidR="006955F4" w:rsidRDefault="006955F4">
            <w:pPr>
              <w:pStyle w:val="TableParagraph"/>
              <w:spacing w:before="0"/>
              <w:rPr>
                <w:rFonts w:ascii="Times New Roman"/>
              </w:rPr>
            </w:pPr>
          </w:p>
        </w:tc>
      </w:tr>
      <w:tr w:rsidR="006955F4" w14:paraId="76AE5EBE" w14:textId="77777777">
        <w:trPr>
          <w:trHeight w:val="833"/>
        </w:trPr>
        <w:tc>
          <w:tcPr>
            <w:tcW w:w="5400" w:type="dxa"/>
            <w:tcBorders>
              <w:left w:val="nil"/>
            </w:tcBorders>
          </w:tcPr>
          <w:p w14:paraId="1CB02B41" w14:textId="77777777" w:rsidR="006955F4" w:rsidRDefault="008E17E4">
            <w:pPr>
              <w:pStyle w:val="TableParagraph"/>
              <w:spacing w:line="249" w:lineRule="auto"/>
              <w:ind w:left="185" w:right="631"/>
            </w:pPr>
            <w:r>
              <w:rPr>
                <w:color w:val="231F20"/>
                <w:w w:val="105"/>
              </w:rPr>
              <w:t>Copies</w:t>
            </w:r>
            <w:r>
              <w:rPr>
                <w:color w:val="231F20"/>
                <w:spacing w:val="-35"/>
                <w:w w:val="105"/>
              </w:rPr>
              <w:t xml:space="preserve"> </w:t>
            </w:r>
            <w:r>
              <w:rPr>
                <w:color w:val="231F20"/>
                <w:w w:val="105"/>
              </w:rPr>
              <w:t>of</w:t>
            </w:r>
            <w:r>
              <w:rPr>
                <w:color w:val="231F20"/>
                <w:spacing w:val="-35"/>
                <w:w w:val="105"/>
              </w:rPr>
              <w:t xml:space="preserve"> </w:t>
            </w:r>
            <w:r>
              <w:rPr>
                <w:color w:val="231F20"/>
                <w:w w:val="105"/>
              </w:rPr>
              <w:t>survey</w:t>
            </w:r>
            <w:r>
              <w:rPr>
                <w:color w:val="231F20"/>
                <w:spacing w:val="-35"/>
                <w:w w:val="105"/>
              </w:rPr>
              <w:t xml:space="preserve"> </w:t>
            </w:r>
            <w:r>
              <w:rPr>
                <w:color w:val="231F20"/>
                <w:w w:val="105"/>
              </w:rPr>
              <w:t>results/executive</w:t>
            </w:r>
            <w:r>
              <w:rPr>
                <w:color w:val="231F20"/>
                <w:spacing w:val="-35"/>
                <w:w w:val="105"/>
              </w:rPr>
              <w:t xml:space="preserve"> </w:t>
            </w:r>
            <w:r>
              <w:rPr>
                <w:color w:val="231F20"/>
                <w:w w:val="105"/>
              </w:rPr>
              <w:t>summaries (CORE, NCHA,</w:t>
            </w:r>
            <w:r>
              <w:rPr>
                <w:color w:val="231F20"/>
                <w:spacing w:val="-26"/>
                <w:w w:val="105"/>
              </w:rPr>
              <w:t xml:space="preserve"> </w:t>
            </w:r>
            <w:r>
              <w:rPr>
                <w:color w:val="231F20"/>
                <w:w w:val="105"/>
              </w:rPr>
              <w:t>etc.)</w:t>
            </w:r>
          </w:p>
        </w:tc>
        <w:tc>
          <w:tcPr>
            <w:tcW w:w="5400" w:type="dxa"/>
            <w:tcBorders>
              <w:right w:val="nil"/>
            </w:tcBorders>
          </w:tcPr>
          <w:p w14:paraId="2D782EF6" w14:textId="77777777" w:rsidR="006955F4" w:rsidRDefault="006955F4">
            <w:pPr>
              <w:pStyle w:val="TableParagraph"/>
              <w:spacing w:before="0"/>
              <w:rPr>
                <w:rFonts w:ascii="Times New Roman"/>
              </w:rPr>
            </w:pPr>
          </w:p>
        </w:tc>
      </w:tr>
      <w:tr w:rsidR="006955F4" w14:paraId="6F102E5F" w14:textId="77777777">
        <w:trPr>
          <w:trHeight w:val="834"/>
        </w:trPr>
        <w:tc>
          <w:tcPr>
            <w:tcW w:w="5400" w:type="dxa"/>
            <w:tcBorders>
              <w:left w:val="nil"/>
            </w:tcBorders>
          </w:tcPr>
          <w:p w14:paraId="1A7594E3" w14:textId="77777777" w:rsidR="006955F4" w:rsidRDefault="008E17E4">
            <w:pPr>
              <w:pStyle w:val="TableParagraph"/>
              <w:spacing w:line="249" w:lineRule="auto"/>
              <w:ind w:left="185" w:right="901"/>
            </w:pPr>
            <w:r>
              <w:rPr>
                <w:color w:val="231F20"/>
                <w:w w:val="105"/>
              </w:rPr>
              <w:t>Copies of any policy related materials and supporting data/references</w:t>
            </w:r>
          </w:p>
        </w:tc>
        <w:tc>
          <w:tcPr>
            <w:tcW w:w="5400" w:type="dxa"/>
            <w:tcBorders>
              <w:right w:val="nil"/>
            </w:tcBorders>
          </w:tcPr>
          <w:p w14:paraId="2BDD97AA" w14:textId="77777777" w:rsidR="006955F4" w:rsidRDefault="006955F4">
            <w:pPr>
              <w:pStyle w:val="TableParagraph"/>
              <w:spacing w:before="0"/>
              <w:rPr>
                <w:rFonts w:ascii="Times New Roman"/>
              </w:rPr>
            </w:pPr>
          </w:p>
        </w:tc>
      </w:tr>
      <w:tr w:rsidR="006955F4" w14:paraId="301E9BDA" w14:textId="77777777">
        <w:trPr>
          <w:trHeight w:val="833"/>
        </w:trPr>
        <w:tc>
          <w:tcPr>
            <w:tcW w:w="5400" w:type="dxa"/>
            <w:tcBorders>
              <w:left w:val="nil"/>
            </w:tcBorders>
          </w:tcPr>
          <w:p w14:paraId="5ACFD5A4" w14:textId="77777777" w:rsidR="006955F4" w:rsidRDefault="008E17E4">
            <w:pPr>
              <w:pStyle w:val="TableParagraph"/>
              <w:spacing w:line="249" w:lineRule="auto"/>
              <w:ind w:left="185" w:right="824"/>
            </w:pPr>
            <w:r>
              <w:rPr>
                <w:color w:val="231F20"/>
                <w:w w:val="105"/>
              </w:rPr>
              <w:t>Copies of any program/intervention related materials and supporting data/references</w:t>
            </w:r>
          </w:p>
        </w:tc>
        <w:tc>
          <w:tcPr>
            <w:tcW w:w="5400" w:type="dxa"/>
            <w:tcBorders>
              <w:right w:val="nil"/>
            </w:tcBorders>
          </w:tcPr>
          <w:p w14:paraId="7243DA67" w14:textId="77777777" w:rsidR="006955F4" w:rsidRDefault="006955F4">
            <w:pPr>
              <w:pStyle w:val="TableParagraph"/>
              <w:spacing w:before="0"/>
              <w:rPr>
                <w:rFonts w:ascii="Times New Roman"/>
              </w:rPr>
            </w:pPr>
          </w:p>
        </w:tc>
      </w:tr>
      <w:tr w:rsidR="006955F4" w14:paraId="40ACBBE0" w14:textId="77777777">
        <w:trPr>
          <w:trHeight w:val="570"/>
        </w:trPr>
        <w:tc>
          <w:tcPr>
            <w:tcW w:w="10800" w:type="dxa"/>
            <w:gridSpan w:val="2"/>
            <w:tcBorders>
              <w:left w:val="nil"/>
              <w:right w:val="nil"/>
            </w:tcBorders>
            <w:shd w:val="clear" w:color="auto" w:fill="D1D3D4"/>
          </w:tcPr>
          <w:p w14:paraId="214DCC8B" w14:textId="77777777" w:rsidR="006955F4" w:rsidRDefault="008E17E4">
            <w:pPr>
              <w:pStyle w:val="TableParagraph"/>
              <w:ind w:left="185"/>
              <w:rPr>
                <w:b/>
              </w:rPr>
            </w:pPr>
            <w:r>
              <w:rPr>
                <w:b/>
                <w:color w:val="231F20"/>
              </w:rPr>
              <w:t>Cover Page</w:t>
            </w:r>
          </w:p>
        </w:tc>
      </w:tr>
      <w:tr w:rsidR="006955F4" w14:paraId="67F9E825" w14:textId="77777777">
        <w:trPr>
          <w:trHeight w:val="570"/>
        </w:trPr>
        <w:tc>
          <w:tcPr>
            <w:tcW w:w="5400" w:type="dxa"/>
            <w:tcBorders>
              <w:left w:val="nil"/>
            </w:tcBorders>
          </w:tcPr>
          <w:p w14:paraId="3DB04FE0" w14:textId="77777777" w:rsidR="006955F4" w:rsidRDefault="008E17E4">
            <w:pPr>
              <w:pStyle w:val="TableParagraph"/>
              <w:ind w:left="185"/>
            </w:pPr>
            <w:r>
              <w:rPr>
                <w:color w:val="231F20"/>
                <w:w w:val="105"/>
              </w:rPr>
              <w:t>University/College Logo</w:t>
            </w:r>
          </w:p>
        </w:tc>
        <w:tc>
          <w:tcPr>
            <w:tcW w:w="5400" w:type="dxa"/>
            <w:tcBorders>
              <w:right w:val="nil"/>
            </w:tcBorders>
          </w:tcPr>
          <w:p w14:paraId="2FF51380" w14:textId="77777777" w:rsidR="006955F4" w:rsidRDefault="006955F4">
            <w:pPr>
              <w:pStyle w:val="TableParagraph"/>
              <w:spacing w:before="0"/>
              <w:rPr>
                <w:rFonts w:ascii="Times New Roman"/>
              </w:rPr>
            </w:pPr>
          </w:p>
        </w:tc>
      </w:tr>
      <w:tr w:rsidR="006955F4" w14:paraId="3D21CCE9" w14:textId="77777777">
        <w:trPr>
          <w:trHeight w:val="570"/>
        </w:trPr>
        <w:tc>
          <w:tcPr>
            <w:tcW w:w="5400" w:type="dxa"/>
            <w:tcBorders>
              <w:left w:val="nil"/>
            </w:tcBorders>
          </w:tcPr>
          <w:p w14:paraId="794BBAB0" w14:textId="77777777" w:rsidR="006955F4" w:rsidRDefault="008E17E4">
            <w:pPr>
              <w:pStyle w:val="TableParagraph"/>
              <w:ind w:left="185"/>
            </w:pPr>
            <w:r>
              <w:rPr>
                <w:color w:val="231F20"/>
                <w:w w:val="105"/>
              </w:rPr>
              <w:t>Name of Institution</w:t>
            </w:r>
          </w:p>
        </w:tc>
        <w:tc>
          <w:tcPr>
            <w:tcW w:w="5400" w:type="dxa"/>
            <w:tcBorders>
              <w:right w:val="nil"/>
            </w:tcBorders>
          </w:tcPr>
          <w:p w14:paraId="6945FDAD" w14:textId="77777777" w:rsidR="006955F4" w:rsidRDefault="006955F4">
            <w:pPr>
              <w:pStyle w:val="TableParagraph"/>
              <w:spacing w:before="0"/>
              <w:rPr>
                <w:rFonts w:ascii="Times New Roman"/>
              </w:rPr>
            </w:pPr>
          </w:p>
        </w:tc>
      </w:tr>
      <w:tr w:rsidR="006955F4" w14:paraId="6D69591D" w14:textId="77777777">
        <w:trPr>
          <w:trHeight w:val="1097"/>
        </w:trPr>
        <w:tc>
          <w:tcPr>
            <w:tcW w:w="5400" w:type="dxa"/>
            <w:tcBorders>
              <w:left w:val="nil"/>
            </w:tcBorders>
          </w:tcPr>
          <w:p w14:paraId="54BED22C" w14:textId="55655842" w:rsidR="006955F4" w:rsidRDefault="008E17E4">
            <w:pPr>
              <w:pStyle w:val="TableParagraph"/>
              <w:spacing w:line="249" w:lineRule="auto"/>
              <w:ind w:left="185" w:right="799"/>
            </w:pPr>
            <w:r>
              <w:rPr>
                <w:color w:val="231F20"/>
                <w:w w:val="105"/>
              </w:rPr>
              <w:t>Title: Drug-Free Schools and Campuses Regulations</w:t>
            </w:r>
            <w:r>
              <w:rPr>
                <w:color w:val="231F20"/>
                <w:spacing w:val="-38"/>
                <w:w w:val="105"/>
              </w:rPr>
              <w:t xml:space="preserve"> </w:t>
            </w:r>
            <w:r>
              <w:rPr>
                <w:color w:val="231F20"/>
                <w:spacing w:val="-3"/>
                <w:w w:val="105"/>
              </w:rPr>
              <w:t>[Edgar</w:t>
            </w:r>
            <w:r>
              <w:rPr>
                <w:color w:val="231F20"/>
                <w:spacing w:val="-37"/>
                <w:w w:val="105"/>
              </w:rPr>
              <w:t xml:space="preserve"> </w:t>
            </w:r>
            <w:r>
              <w:rPr>
                <w:color w:val="231F20"/>
                <w:w w:val="105"/>
              </w:rPr>
              <w:t>Part</w:t>
            </w:r>
            <w:r>
              <w:rPr>
                <w:color w:val="231F20"/>
                <w:spacing w:val="-37"/>
                <w:w w:val="105"/>
              </w:rPr>
              <w:t xml:space="preserve"> </w:t>
            </w:r>
            <w:r>
              <w:rPr>
                <w:color w:val="231F20"/>
                <w:spacing w:val="-5"/>
                <w:w w:val="105"/>
              </w:rPr>
              <w:t>86]</w:t>
            </w:r>
            <w:r>
              <w:rPr>
                <w:color w:val="231F20"/>
                <w:spacing w:val="-37"/>
                <w:w w:val="105"/>
              </w:rPr>
              <w:t xml:space="preserve"> </w:t>
            </w:r>
            <w:r>
              <w:rPr>
                <w:color w:val="231F20"/>
                <w:w w:val="105"/>
              </w:rPr>
              <w:t>Biennial</w:t>
            </w:r>
            <w:r>
              <w:rPr>
                <w:color w:val="231F20"/>
                <w:spacing w:val="-37"/>
                <w:w w:val="105"/>
              </w:rPr>
              <w:t xml:space="preserve"> </w:t>
            </w:r>
            <w:r>
              <w:rPr>
                <w:color w:val="231F20"/>
                <w:w w:val="105"/>
              </w:rPr>
              <w:t xml:space="preserve">Review: Academic </w:t>
            </w:r>
            <w:r>
              <w:rPr>
                <w:color w:val="231F20"/>
                <w:spacing w:val="-5"/>
                <w:w w:val="105"/>
              </w:rPr>
              <w:t>Year</w:t>
            </w:r>
            <w:r>
              <w:rPr>
                <w:color w:val="231F20"/>
                <w:spacing w:val="-24"/>
                <w:w w:val="105"/>
              </w:rPr>
              <w:t xml:space="preserve"> </w:t>
            </w:r>
            <w:r w:rsidR="00C22B37">
              <w:rPr>
                <w:color w:val="231F20"/>
                <w:spacing w:val="-6"/>
                <w:w w:val="105"/>
              </w:rPr>
              <w:t>2020-2021</w:t>
            </w:r>
          </w:p>
        </w:tc>
        <w:tc>
          <w:tcPr>
            <w:tcW w:w="5400" w:type="dxa"/>
            <w:tcBorders>
              <w:right w:val="nil"/>
            </w:tcBorders>
          </w:tcPr>
          <w:p w14:paraId="3791BF6C" w14:textId="77777777" w:rsidR="006955F4" w:rsidRDefault="006955F4">
            <w:pPr>
              <w:pStyle w:val="TableParagraph"/>
              <w:spacing w:before="0"/>
              <w:rPr>
                <w:rFonts w:ascii="Times New Roman"/>
              </w:rPr>
            </w:pPr>
          </w:p>
        </w:tc>
      </w:tr>
      <w:tr w:rsidR="006955F4" w14:paraId="0AEBCC9F" w14:textId="77777777">
        <w:trPr>
          <w:trHeight w:val="570"/>
        </w:trPr>
        <w:tc>
          <w:tcPr>
            <w:tcW w:w="5400" w:type="dxa"/>
            <w:tcBorders>
              <w:left w:val="nil"/>
            </w:tcBorders>
          </w:tcPr>
          <w:p w14:paraId="7D8CA74A" w14:textId="77777777" w:rsidR="006955F4" w:rsidRDefault="008E17E4">
            <w:pPr>
              <w:pStyle w:val="TableParagraph"/>
              <w:ind w:left="185"/>
            </w:pPr>
            <w:r>
              <w:rPr>
                <w:color w:val="231F20"/>
                <w:w w:val="105"/>
              </w:rPr>
              <w:t>Primary Author(s) and Author Credentials</w:t>
            </w:r>
          </w:p>
        </w:tc>
        <w:tc>
          <w:tcPr>
            <w:tcW w:w="5400" w:type="dxa"/>
            <w:tcBorders>
              <w:right w:val="nil"/>
            </w:tcBorders>
          </w:tcPr>
          <w:p w14:paraId="17FAC888" w14:textId="77777777" w:rsidR="006955F4" w:rsidRDefault="006955F4">
            <w:pPr>
              <w:pStyle w:val="TableParagraph"/>
              <w:spacing w:before="0"/>
              <w:rPr>
                <w:rFonts w:ascii="Times New Roman"/>
              </w:rPr>
            </w:pPr>
          </w:p>
        </w:tc>
      </w:tr>
    </w:tbl>
    <w:p w14:paraId="1315A09E" w14:textId="77777777" w:rsidR="006955F4" w:rsidRDefault="006955F4">
      <w:pPr>
        <w:rPr>
          <w:rFonts w:ascii="Times New Roman"/>
        </w:rPr>
        <w:sectPr w:rsidR="006955F4">
          <w:pgSz w:w="12240" w:h="15840"/>
          <w:pgMar w:top="720" w:right="600" w:bottom="280" w:left="600" w:header="720" w:footer="720" w:gutter="0"/>
          <w:cols w:space="720"/>
        </w:sectPr>
      </w:pPr>
    </w:p>
    <w:tbl>
      <w:tblPr>
        <w:tblW w:w="0" w:type="auto"/>
        <w:tblInd w:w="12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400"/>
        <w:gridCol w:w="5400"/>
      </w:tblGrid>
      <w:tr w:rsidR="006955F4" w14:paraId="10F91CB3" w14:textId="77777777">
        <w:trPr>
          <w:trHeight w:val="834"/>
        </w:trPr>
        <w:tc>
          <w:tcPr>
            <w:tcW w:w="5400" w:type="dxa"/>
            <w:tcBorders>
              <w:left w:val="nil"/>
            </w:tcBorders>
          </w:tcPr>
          <w:p w14:paraId="3FBF915C" w14:textId="77777777" w:rsidR="006955F4" w:rsidRDefault="008E17E4">
            <w:pPr>
              <w:pStyle w:val="TableParagraph"/>
              <w:spacing w:line="249" w:lineRule="auto"/>
              <w:ind w:left="185" w:right="162"/>
            </w:pPr>
            <w:r>
              <w:rPr>
                <w:color w:val="231F20"/>
              </w:rPr>
              <w:lastRenderedPageBreak/>
              <w:t xml:space="preserve">Primary Office overseeing Biennial Review (VPSA, </w:t>
            </w:r>
            <w:r>
              <w:rPr>
                <w:color w:val="231F20"/>
                <w:w w:val="105"/>
              </w:rPr>
              <w:t>Health Service)</w:t>
            </w:r>
          </w:p>
        </w:tc>
        <w:tc>
          <w:tcPr>
            <w:tcW w:w="5400" w:type="dxa"/>
            <w:tcBorders>
              <w:right w:val="nil"/>
            </w:tcBorders>
          </w:tcPr>
          <w:p w14:paraId="33384699" w14:textId="77777777" w:rsidR="006955F4" w:rsidRDefault="006955F4">
            <w:pPr>
              <w:pStyle w:val="TableParagraph"/>
              <w:spacing w:before="0"/>
              <w:rPr>
                <w:rFonts w:ascii="Times New Roman"/>
                <w:sz w:val="20"/>
              </w:rPr>
            </w:pPr>
          </w:p>
        </w:tc>
      </w:tr>
      <w:tr w:rsidR="006955F4" w14:paraId="346C43CC" w14:textId="77777777">
        <w:trPr>
          <w:trHeight w:val="570"/>
        </w:trPr>
        <w:tc>
          <w:tcPr>
            <w:tcW w:w="5400" w:type="dxa"/>
            <w:tcBorders>
              <w:left w:val="nil"/>
            </w:tcBorders>
          </w:tcPr>
          <w:p w14:paraId="3FCEAC96" w14:textId="77777777" w:rsidR="006955F4" w:rsidRDefault="008E17E4">
            <w:pPr>
              <w:pStyle w:val="TableParagraph"/>
              <w:ind w:left="185"/>
            </w:pPr>
            <w:r>
              <w:rPr>
                <w:color w:val="231F20"/>
                <w:w w:val="105"/>
              </w:rPr>
              <w:t>Final Date</w:t>
            </w:r>
          </w:p>
        </w:tc>
        <w:tc>
          <w:tcPr>
            <w:tcW w:w="5400" w:type="dxa"/>
            <w:tcBorders>
              <w:right w:val="nil"/>
            </w:tcBorders>
          </w:tcPr>
          <w:p w14:paraId="76BFBAC0" w14:textId="77777777" w:rsidR="006955F4" w:rsidRDefault="006955F4">
            <w:pPr>
              <w:pStyle w:val="TableParagraph"/>
              <w:spacing w:before="0"/>
              <w:rPr>
                <w:rFonts w:ascii="Times New Roman"/>
                <w:sz w:val="20"/>
              </w:rPr>
            </w:pPr>
          </w:p>
        </w:tc>
      </w:tr>
      <w:tr w:rsidR="006955F4" w14:paraId="7EE93A9A" w14:textId="77777777">
        <w:trPr>
          <w:trHeight w:val="570"/>
        </w:trPr>
        <w:tc>
          <w:tcPr>
            <w:tcW w:w="10800" w:type="dxa"/>
            <w:gridSpan w:val="2"/>
            <w:tcBorders>
              <w:left w:val="nil"/>
              <w:right w:val="nil"/>
            </w:tcBorders>
            <w:shd w:val="clear" w:color="auto" w:fill="D1D3D4"/>
          </w:tcPr>
          <w:p w14:paraId="3871C040" w14:textId="77777777" w:rsidR="006955F4" w:rsidRDefault="008E17E4">
            <w:pPr>
              <w:pStyle w:val="TableParagraph"/>
              <w:ind w:left="185"/>
              <w:rPr>
                <w:b/>
              </w:rPr>
            </w:pPr>
            <w:r>
              <w:rPr>
                <w:b/>
                <w:color w:val="231F20"/>
              </w:rPr>
              <w:t>Alcohol and other Drug Prevention Certification Signed by Chief Executive Officer</w:t>
            </w:r>
          </w:p>
        </w:tc>
      </w:tr>
      <w:tr w:rsidR="006955F4" w14:paraId="6C419B1F" w14:textId="77777777">
        <w:trPr>
          <w:trHeight w:val="570"/>
        </w:trPr>
        <w:tc>
          <w:tcPr>
            <w:tcW w:w="10800" w:type="dxa"/>
            <w:gridSpan w:val="2"/>
            <w:tcBorders>
              <w:left w:val="nil"/>
              <w:right w:val="nil"/>
            </w:tcBorders>
          </w:tcPr>
          <w:p w14:paraId="547A209A" w14:textId="77777777" w:rsidR="006955F4" w:rsidRDefault="006955F4">
            <w:pPr>
              <w:pStyle w:val="TableParagraph"/>
              <w:spacing w:before="0"/>
              <w:rPr>
                <w:rFonts w:ascii="Times New Roman"/>
                <w:sz w:val="20"/>
              </w:rPr>
            </w:pPr>
          </w:p>
        </w:tc>
      </w:tr>
      <w:tr w:rsidR="006955F4" w14:paraId="1DE6E53B" w14:textId="77777777">
        <w:trPr>
          <w:trHeight w:val="570"/>
        </w:trPr>
        <w:tc>
          <w:tcPr>
            <w:tcW w:w="10800" w:type="dxa"/>
            <w:gridSpan w:val="2"/>
            <w:tcBorders>
              <w:left w:val="nil"/>
              <w:right w:val="nil"/>
            </w:tcBorders>
            <w:shd w:val="clear" w:color="auto" w:fill="D1D3D4"/>
          </w:tcPr>
          <w:p w14:paraId="2BE8D2AC" w14:textId="77777777" w:rsidR="006955F4" w:rsidRDefault="008E17E4">
            <w:pPr>
              <w:pStyle w:val="TableParagraph"/>
              <w:ind w:left="185"/>
              <w:rPr>
                <w:b/>
              </w:rPr>
            </w:pPr>
            <w:r>
              <w:rPr>
                <w:b/>
                <w:color w:val="231F20"/>
              </w:rPr>
              <w:t>Table of Contents</w:t>
            </w:r>
          </w:p>
        </w:tc>
      </w:tr>
    </w:tbl>
    <w:p w14:paraId="3DF4CC9E" w14:textId="77777777" w:rsidR="006955F4" w:rsidRDefault="006955F4">
      <w:pPr>
        <w:pStyle w:val="BodyText"/>
        <w:rPr>
          <w:sz w:val="20"/>
        </w:rPr>
      </w:pPr>
    </w:p>
    <w:p w14:paraId="735AAE79" w14:textId="77777777" w:rsidR="006955F4" w:rsidRDefault="006955F4">
      <w:pPr>
        <w:pStyle w:val="BodyText"/>
        <w:rPr>
          <w:sz w:val="20"/>
        </w:rPr>
      </w:pPr>
    </w:p>
    <w:p w14:paraId="78E4596E" w14:textId="77777777" w:rsidR="006955F4" w:rsidRDefault="006955F4">
      <w:pPr>
        <w:pStyle w:val="BodyText"/>
        <w:rPr>
          <w:sz w:val="20"/>
        </w:rPr>
      </w:pPr>
    </w:p>
    <w:p w14:paraId="6B47CC5E" w14:textId="77777777" w:rsidR="006955F4" w:rsidRDefault="006955F4">
      <w:pPr>
        <w:pStyle w:val="BodyText"/>
        <w:rPr>
          <w:sz w:val="20"/>
        </w:rPr>
      </w:pPr>
    </w:p>
    <w:p w14:paraId="3C781248" w14:textId="77777777" w:rsidR="006955F4" w:rsidRDefault="006955F4">
      <w:pPr>
        <w:pStyle w:val="BodyText"/>
        <w:rPr>
          <w:sz w:val="20"/>
        </w:rPr>
      </w:pPr>
    </w:p>
    <w:p w14:paraId="65622FCB" w14:textId="77777777" w:rsidR="006955F4" w:rsidRDefault="006955F4">
      <w:pPr>
        <w:pStyle w:val="BodyText"/>
        <w:rPr>
          <w:sz w:val="20"/>
        </w:rPr>
      </w:pPr>
    </w:p>
    <w:p w14:paraId="02D05E35" w14:textId="77777777" w:rsidR="006955F4" w:rsidRDefault="006955F4">
      <w:pPr>
        <w:pStyle w:val="BodyText"/>
        <w:rPr>
          <w:sz w:val="20"/>
        </w:rPr>
      </w:pPr>
    </w:p>
    <w:p w14:paraId="0EBADA78" w14:textId="77777777" w:rsidR="006955F4" w:rsidRDefault="006955F4">
      <w:pPr>
        <w:pStyle w:val="BodyText"/>
        <w:rPr>
          <w:sz w:val="20"/>
        </w:rPr>
      </w:pPr>
    </w:p>
    <w:p w14:paraId="315BDE73" w14:textId="77777777" w:rsidR="006955F4" w:rsidRDefault="006955F4">
      <w:pPr>
        <w:pStyle w:val="BodyText"/>
        <w:rPr>
          <w:sz w:val="20"/>
        </w:rPr>
      </w:pPr>
    </w:p>
    <w:p w14:paraId="2C71BCBE" w14:textId="77777777" w:rsidR="006955F4" w:rsidRDefault="006955F4">
      <w:pPr>
        <w:pStyle w:val="BodyText"/>
        <w:rPr>
          <w:sz w:val="20"/>
        </w:rPr>
      </w:pPr>
    </w:p>
    <w:p w14:paraId="22628C22" w14:textId="77777777" w:rsidR="006955F4" w:rsidRDefault="006955F4">
      <w:pPr>
        <w:pStyle w:val="BodyText"/>
        <w:rPr>
          <w:sz w:val="20"/>
        </w:rPr>
      </w:pPr>
    </w:p>
    <w:p w14:paraId="39A6B64A" w14:textId="77777777" w:rsidR="006955F4" w:rsidRDefault="006955F4">
      <w:pPr>
        <w:pStyle w:val="BodyText"/>
        <w:rPr>
          <w:sz w:val="20"/>
        </w:rPr>
      </w:pPr>
    </w:p>
    <w:p w14:paraId="4BAC08BA" w14:textId="77777777" w:rsidR="006955F4" w:rsidRDefault="006955F4">
      <w:pPr>
        <w:pStyle w:val="BodyText"/>
        <w:rPr>
          <w:sz w:val="20"/>
        </w:rPr>
      </w:pPr>
    </w:p>
    <w:p w14:paraId="21D7AB3A" w14:textId="77777777" w:rsidR="006955F4" w:rsidRDefault="006955F4">
      <w:pPr>
        <w:pStyle w:val="BodyText"/>
        <w:rPr>
          <w:sz w:val="20"/>
        </w:rPr>
      </w:pPr>
    </w:p>
    <w:p w14:paraId="69D099DF" w14:textId="77777777" w:rsidR="006955F4" w:rsidRDefault="006955F4">
      <w:pPr>
        <w:pStyle w:val="BodyText"/>
        <w:rPr>
          <w:sz w:val="20"/>
        </w:rPr>
      </w:pPr>
    </w:p>
    <w:p w14:paraId="02ABFCFF" w14:textId="77777777" w:rsidR="006955F4" w:rsidRDefault="006955F4">
      <w:pPr>
        <w:pStyle w:val="BodyText"/>
        <w:rPr>
          <w:sz w:val="20"/>
        </w:rPr>
      </w:pPr>
    </w:p>
    <w:p w14:paraId="1B157537" w14:textId="77777777" w:rsidR="006955F4" w:rsidRDefault="006955F4">
      <w:pPr>
        <w:pStyle w:val="BodyText"/>
        <w:rPr>
          <w:sz w:val="20"/>
        </w:rPr>
      </w:pPr>
    </w:p>
    <w:p w14:paraId="213E89C3" w14:textId="77777777" w:rsidR="006955F4" w:rsidRDefault="006955F4">
      <w:pPr>
        <w:pStyle w:val="BodyText"/>
        <w:rPr>
          <w:sz w:val="20"/>
        </w:rPr>
      </w:pPr>
    </w:p>
    <w:p w14:paraId="7737D2F5" w14:textId="77777777" w:rsidR="006955F4" w:rsidRDefault="006955F4">
      <w:pPr>
        <w:pStyle w:val="BodyText"/>
        <w:rPr>
          <w:sz w:val="20"/>
        </w:rPr>
      </w:pPr>
    </w:p>
    <w:p w14:paraId="33A4E808" w14:textId="77777777" w:rsidR="006955F4" w:rsidRDefault="006955F4">
      <w:pPr>
        <w:pStyle w:val="BodyText"/>
        <w:rPr>
          <w:sz w:val="20"/>
        </w:rPr>
      </w:pPr>
    </w:p>
    <w:p w14:paraId="58664B74" w14:textId="77777777" w:rsidR="006955F4" w:rsidRDefault="006955F4">
      <w:pPr>
        <w:pStyle w:val="BodyText"/>
        <w:rPr>
          <w:sz w:val="20"/>
        </w:rPr>
      </w:pPr>
    </w:p>
    <w:p w14:paraId="67698518" w14:textId="77777777" w:rsidR="006955F4" w:rsidRDefault="006955F4">
      <w:pPr>
        <w:pStyle w:val="BodyText"/>
        <w:rPr>
          <w:sz w:val="20"/>
        </w:rPr>
      </w:pPr>
    </w:p>
    <w:p w14:paraId="5623CF65" w14:textId="77777777" w:rsidR="006955F4" w:rsidRDefault="006955F4">
      <w:pPr>
        <w:pStyle w:val="BodyText"/>
        <w:rPr>
          <w:sz w:val="20"/>
        </w:rPr>
      </w:pPr>
    </w:p>
    <w:p w14:paraId="36D84230" w14:textId="77777777" w:rsidR="006955F4" w:rsidRDefault="006955F4">
      <w:pPr>
        <w:pStyle w:val="BodyText"/>
        <w:rPr>
          <w:sz w:val="20"/>
        </w:rPr>
      </w:pPr>
    </w:p>
    <w:p w14:paraId="217005E1" w14:textId="77777777" w:rsidR="006955F4" w:rsidRDefault="006955F4">
      <w:pPr>
        <w:pStyle w:val="BodyText"/>
        <w:rPr>
          <w:sz w:val="20"/>
        </w:rPr>
      </w:pPr>
    </w:p>
    <w:p w14:paraId="619E456E" w14:textId="77777777" w:rsidR="006955F4" w:rsidRDefault="006955F4">
      <w:pPr>
        <w:pStyle w:val="BodyText"/>
        <w:rPr>
          <w:sz w:val="20"/>
        </w:rPr>
      </w:pPr>
    </w:p>
    <w:p w14:paraId="0FDA6BC0" w14:textId="77777777" w:rsidR="006955F4" w:rsidRDefault="006955F4">
      <w:pPr>
        <w:pStyle w:val="BodyText"/>
        <w:rPr>
          <w:sz w:val="20"/>
        </w:rPr>
      </w:pPr>
    </w:p>
    <w:p w14:paraId="49644F9C" w14:textId="77777777" w:rsidR="006955F4" w:rsidRDefault="006955F4">
      <w:pPr>
        <w:pStyle w:val="BodyText"/>
        <w:rPr>
          <w:sz w:val="20"/>
        </w:rPr>
      </w:pPr>
    </w:p>
    <w:p w14:paraId="284EE99E" w14:textId="77777777" w:rsidR="006955F4" w:rsidRDefault="006955F4">
      <w:pPr>
        <w:pStyle w:val="BodyText"/>
        <w:rPr>
          <w:sz w:val="20"/>
        </w:rPr>
      </w:pPr>
    </w:p>
    <w:p w14:paraId="766512FC" w14:textId="77777777" w:rsidR="006955F4" w:rsidRDefault="006955F4">
      <w:pPr>
        <w:pStyle w:val="BodyText"/>
        <w:rPr>
          <w:sz w:val="20"/>
        </w:rPr>
      </w:pPr>
    </w:p>
    <w:p w14:paraId="1E963D6B" w14:textId="77777777" w:rsidR="006955F4" w:rsidRDefault="006955F4">
      <w:pPr>
        <w:pStyle w:val="BodyText"/>
        <w:rPr>
          <w:sz w:val="20"/>
        </w:rPr>
      </w:pPr>
    </w:p>
    <w:p w14:paraId="04BEECB2" w14:textId="77777777" w:rsidR="006955F4" w:rsidRDefault="006955F4">
      <w:pPr>
        <w:pStyle w:val="BodyText"/>
        <w:rPr>
          <w:sz w:val="20"/>
        </w:rPr>
      </w:pPr>
    </w:p>
    <w:p w14:paraId="2B8B0C55" w14:textId="77777777" w:rsidR="006955F4" w:rsidRDefault="006955F4">
      <w:pPr>
        <w:pStyle w:val="BodyText"/>
        <w:rPr>
          <w:sz w:val="20"/>
        </w:rPr>
      </w:pPr>
    </w:p>
    <w:p w14:paraId="1064DE0A" w14:textId="77777777" w:rsidR="006955F4" w:rsidRDefault="006955F4">
      <w:pPr>
        <w:pStyle w:val="BodyText"/>
        <w:rPr>
          <w:sz w:val="20"/>
        </w:rPr>
      </w:pPr>
    </w:p>
    <w:p w14:paraId="08A6F237" w14:textId="77777777" w:rsidR="006955F4" w:rsidRDefault="006955F4">
      <w:pPr>
        <w:pStyle w:val="BodyText"/>
        <w:rPr>
          <w:sz w:val="20"/>
        </w:rPr>
      </w:pPr>
    </w:p>
    <w:p w14:paraId="07A6CD86" w14:textId="77777777" w:rsidR="006955F4" w:rsidRDefault="006955F4">
      <w:pPr>
        <w:pStyle w:val="BodyText"/>
        <w:rPr>
          <w:sz w:val="20"/>
        </w:rPr>
      </w:pPr>
    </w:p>
    <w:p w14:paraId="2527413B" w14:textId="77777777" w:rsidR="006955F4" w:rsidRDefault="006955F4">
      <w:pPr>
        <w:pStyle w:val="BodyText"/>
        <w:rPr>
          <w:sz w:val="20"/>
        </w:rPr>
      </w:pPr>
    </w:p>
    <w:p w14:paraId="6DFE4D12" w14:textId="77777777" w:rsidR="006955F4" w:rsidRDefault="006955F4">
      <w:pPr>
        <w:pStyle w:val="BodyText"/>
        <w:rPr>
          <w:sz w:val="20"/>
        </w:rPr>
      </w:pPr>
    </w:p>
    <w:p w14:paraId="4FDFA72C" w14:textId="77777777" w:rsidR="006955F4" w:rsidRDefault="006955F4">
      <w:pPr>
        <w:pStyle w:val="BodyText"/>
        <w:rPr>
          <w:sz w:val="20"/>
        </w:rPr>
      </w:pPr>
    </w:p>
    <w:p w14:paraId="521D11BC" w14:textId="77777777" w:rsidR="006955F4" w:rsidRDefault="006955F4">
      <w:pPr>
        <w:pStyle w:val="BodyText"/>
        <w:rPr>
          <w:sz w:val="20"/>
        </w:rPr>
      </w:pPr>
    </w:p>
    <w:p w14:paraId="403E2F77" w14:textId="77777777" w:rsidR="006955F4" w:rsidRDefault="008E17E4">
      <w:pPr>
        <w:pStyle w:val="BodyText"/>
        <w:spacing w:before="6"/>
        <w:rPr>
          <w:sz w:val="24"/>
        </w:rPr>
      </w:pPr>
      <w:r>
        <w:rPr>
          <w:noProof/>
          <w:lang w:bidi="ar-SA"/>
        </w:rPr>
        <w:drawing>
          <wp:anchor distT="0" distB="0" distL="0" distR="0" simplePos="0" relativeHeight="251655680" behindDoc="0" locked="0" layoutInCell="1" allowOverlap="1" wp14:anchorId="1CB9340C" wp14:editId="080E7CCA">
            <wp:simplePos x="0" y="0"/>
            <wp:positionH relativeFrom="page">
              <wp:posOffset>3163820</wp:posOffset>
            </wp:positionH>
            <wp:positionV relativeFrom="paragraph">
              <wp:posOffset>203961</wp:posOffset>
            </wp:positionV>
            <wp:extent cx="1431723" cy="4619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31723" cy="461962"/>
                    </a:xfrm>
                    <a:prstGeom prst="rect">
                      <a:avLst/>
                    </a:prstGeom>
                  </pic:spPr>
                </pic:pic>
              </a:graphicData>
            </a:graphic>
          </wp:anchor>
        </w:drawing>
      </w:r>
      <w:r>
        <w:rPr>
          <w:noProof/>
          <w:lang w:bidi="ar-SA"/>
        </w:rPr>
        <mc:AlternateContent>
          <mc:Choice Requires="wps">
            <w:drawing>
              <wp:anchor distT="0" distB="0" distL="0" distR="0" simplePos="0" relativeHeight="251658752" behindDoc="1" locked="0" layoutInCell="1" allowOverlap="1" wp14:anchorId="2ED60F5A" wp14:editId="6517AB7C">
                <wp:simplePos x="0" y="0"/>
                <wp:positionH relativeFrom="page">
                  <wp:posOffset>463550</wp:posOffset>
                </wp:positionH>
                <wp:positionV relativeFrom="paragraph">
                  <wp:posOffset>855345</wp:posOffset>
                </wp:positionV>
                <wp:extent cx="6845300" cy="0"/>
                <wp:effectExtent l="6350" t="7620" r="635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1270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AE25F"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pt,67.35pt" to="575.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" strokecolor="#939598" strokeweight="1pt">
                <w10:wrap type="topAndBottom" anchorx="page"/>
              </v:line>
            </w:pict>
          </mc:Fallback>
        </mc:AlternateContent>
      </w:r>
    </w:p>
    <w:p w14:paraId="2CAFBDBA" w14:textId="77777777" w:rsidR="006955F4" w:rsidRDefault="006955F4">
      <w:pPr>
        <w:pStyle w:val="BodyText"/>
        <w:spacing w:before="1"/>
        <w:rPr>
          <w:sz w:val="19"/>
        </w:rPr>
      </w:pPr>
    </w:p>
    <w:p w14:paraId="6D0E45B6" w14:textId="77777777" w:rsidR="006955F4" w:rsidRDefault="008E17E4">
      <w:pPr>
        <w:spacing w:before="113"/>
        <w:ind w:left="2482" w:right="2482"/>
        <w:jc w:val="center"/>
        <w:rPr>
          <w:b/>
          <w:sz w:val="30"/>
        </w:rPr>
      </w:pPr>
      <w:r>
        <w:rPr>
          <w:color w:val="939598"/>
          <w:sz w:val="30"/>
        </w:rPr>
        <w:t xml:space="preserve">For more information, </w:t>
      </w:r>
      <w:r>
        <w:rPr>
          <w:b/>
          <w:color w:val="939598"/>
          <w:sz w:val="30"/>
        </w:rPr>
        <w:t>visit pip.missouri.edu</w:t>
      </w:r>
    </w:p>
    <w:p w14:paraId="57953959" w14:textId="77777777" w:rsidR="006955F4" w:rsidRDefault="008E17E4">
      <w:pPr>
        <w:spacing w:before="45"/>
        <w:ind w:left="2482" w:right="2482"/>
        <w:jc w:val="center"/>
        <w:rPr>
          <w:rFonts w:ascii="Verdana"/>
          <w:i/>
          <w:sz w:val="13"/>
        </w:rPr>
      </w:pPr>
      <w:r>
        <w:rPr>
          <w:rFonts w:ascii="Verdana"/>
          <w:i/>
          <w:color w:val="939598"/>
          <w:sz w:val="13"/>
        </w:rPr>
        <w:t>Funded by the Missouri Department of Mental Health, Division of Behavioral Health</w:t>
      </w:r>
    </w:p>
    <w:sectPr w:rsidR="006955F4">
      <w:pgSz w:w="12240" w:h="15840"/>
      <w:pgMar w:top="7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DD5"/>
    <w:multiLevelType w:val="hybridMultilevel"/>
    <w:tmpl w:val="69AC7384"/>
    <w:lvl w:ilvl="0" w:tplc="1E0AEFFA">
      <w:numFmt w:val="bullet"/>
      <w:lvlText w:val="-"/>
      <w:lvlJc w:val="left"/>
      <w:pPr>
        <w:ind w:left="660" w:hanging="360"/>
      </w:pPr>
      <w:rPr>
        <w:rFonts w:ascii="Arial" w:eastAsia="Arial" w:hAnsi="Arial" w:cs="Arial" w:hint="default"/>
        <w:color w:val="231F20"/>
        <w:w w:val="96"/>
        <w:sz w:val="22"/>
        <w:szCs w:val="22"/>
        <w:lang w:val="en-US" w:eastAsia="en-US" w:bidi="en-US"/>
      </w:rPr>
    </w:lvl>
    <w:lvl w:ilvl="1" w:tplc="E0469CAE">
      <w:numFmt w:val="bullet"/>
      <w:lvlText w:val="•"/>
      <w:lvlJc w:val="left"/>
      <w:pPr>
        <w:ind w:left="1698" w:hanging="360"/>
      </w:pPr>
      <w:rPr>
        <w:rFonts w:hint="default"/>
        <w:lang w:val="en-US" w:eastAsia="en-US" w:bidi="en-US"/>
      </w:rPr>
    </w:lvl>
    <w:lvl w:ilvl="2" w:tplc="518CF948">
      <w:numFmt w:val="bullet"/>
      <w:lvlText w:val="•"/>
      <w:lvlJc w:val="left"/>
      <w:pPr>
        <w:ind w:left="2736" w:hanging="360"/>
      </w:pPr>
      <w:rPr>
        <w:rFonts w:hint="default"/>
        <w:lang w:val="en-US" w:eastAsia="en-US" w:bidi="en-US"/>
      </w:rPr>
    </w:lvl>
    <w:lvl w:ilvl="3" w:tplc="E5162AFE">
      <w:numFmt w:val="bullet"/>
      <w:lvlText w:val="•"/>
      <w:lvlJc w:val="left"/>
      <w:pPr>
        <w:ind w:left="3774" w:hanging="360"/>
      </w:pPr>
      <w:rPr>
        <w:rFonts w:hint="default"/>
        <w:lang w:val="en-US" w:eastAsia="en-US" w:bidi="en-US"/>
      </w:rPr>
    </w:lvl>
    <w:lvl w:ilvl="4" w:tplc="C35C57DE">
      <w:numFmt w:val="bullet"/>
      <w:lvlText w:val="•"/>
      <w:lvlJc w:val="left"/>
      <w:pPr>
        <w:ind w:left="4812" w:hanging="360"/>
      </w:pPr>
      <w:rPr>
        <w:rFonts w:hint="default"/>
        <w:lang w:val="en-US" w:eastAsia="en-US" w:bidi="en-US"/>
      </w:rPr>
    </w:lvl>
    <w:lvl w:ilvl="5" w:tplc="70ECAC0A">
      <w:numFmt w:val="bullet"/>
      <w:lvlText w:val="•"/>
      <w:lvlJc w:val="left"/>
      <w:pPr>
        <w:ind w:left="5850" w:hanging="360"/>
      </w:pPr>
      <w:rPr>
        <w:rFonts w:hint="default"/>
        <w:lang w:val="en-US" w:eastAsia="en-US" w:bidi="en-US"/>
      </w:rPr>
    </w:lvl>
    <w:lvl w:ilvl="6" w:tplc="9D64876A">
      <w:numFmt w:val="bullet"/>
      <w:lvlText w:val="•"/>
      <w:lvlJc w:val="left"/>
      <w:pPr>
        <w:ind w:left="6888" w:hanging="360"/>
      </w:pPr>
      <w:rPr>
        <w:rFonts w:hint="default"/>
        <w:lang w:val="en-US" w:eastAsia="en-US" w:bidi="en-US"/>
      </w:rPr>
    </w:lvl>
    <w:lvl w:ilvl="7" w:tplc="6B923678">
      <w:numFmt w:val="bullet"/>
      <w:lvlText w:val="•"/>
      <w:lvlJc w:val="left"/>
      <w:pPr>
        <w:ind w:left="7926" w:hanging="360"/>
      </w:pPr>
      <w:rPr>
        <w:rFonts w:hint="default"/>
        <w:lang w:val="en-US" w:eastAsia="en-US" w:bidi="en-US"/>
      </w:rPr>
    </w:lvl>
    <w:lvl w:ilvl="8" w:tplc="1E2A9778">
      <w:numFmt w:val="bullet"/>
      <w:lvlText w:val="•"/>
      <w:lvlJc w:val="left"/>
      <w:pPr>
        <w:ind w:left="8964" w:hanging="360"/>
      </w:pPr>
      <w:rPr>
        <w:rFonts w:hint="default"/>
        <w:lang w:val="en-US" w:eastAsia="en-US" w:bidi="en-US"/>
      </w:rPr>
    </w:lvl>
  </w:abstractNum>
  <w:abstractNum w:abstractNumId="1" w15:restartNumberingAfterBreak="0">
    <w:nsid w:val="197D78A8"/>
    <w:multiLevelType w:val="hybridMultilevel"/>
    <w:tmpl w:val="2A4E66CE"/>
    <w:lvl w:ilvl="0" w:tplc="46768822">
      <w:numFmt w:val="bullet"/>
      <w:lvlText w:val="-"/>
      <w:lvlJc w:val="left"/>
      <w:pPr>
        <w:ind w:left="540" w:hanging="360"/>
      </w:pPr>
      <w:rPr>
        <w:rFonts w:ascii="Arial" w:eastAsia="Arial" w:hAnsi="Arial" w:cs="Arial" w:hint="default"/>
        <w:color w:val="231F20"/>
        <w:w w:val="96"/>
        <w:sz w:val="20"/>
        <w:szCs w:val="20"/>
        <w:lang w:val="en-US" w:eastAsia="en-US" w:bidi="en-US"/>
      </w:rPr>
    </w:lvl>
    <w:lvl w:ilvl="1" w:tplc="25023ED4">
      <w:numFmt w:val="bullet"/>
      <w:lvlText w:val="-"/>
      <w:lvlJc w:val="left"/>
      <w:pPr>
        <w:ind w:left="900" w:hanging="360"/>
      </w:pPr>
      <w:rPr>
        <w:rFonts w:ascii="Arial" w:eastAsia="Arial" w:hAnsi="Arial" w:cs="Arial" w:hint="default"/>
        <w:color w:val="231F20"/>
        <w:w w:val="96"/>
        <w:sz w:val="20"/>
        <w:szCs w:val="20"/>
        <w:lang w:val="en-US" w:eastAsia="en-US" w:bidi="en-US"/>
      </w:rPr>
    </w:lvl>
    <w:lvl w:ilvl="2" w:tplc="E050D974">
      <w:numFmt w:val="bullet"/>
      <w:lvlText w:val="•"/>
      <w:lvlJc w:val="left"/>
      <w:pPr>
        <w:ind w:left="1399" w:hanging="360"/>
      </w:pPr>
      <w:rPr>
        <w:rFonts w:hint="default"/>
        <w:lang w:val="en-US" w:eastAsia="en-US" w:bidi="en-US"/>
      </w:rPr>
    </w:lvl>
    <w:lvl w:ilvl="3" w:tplc="D8EC64E6">
      <w:numFmt w:val="bullet"/>
      <w:lvlText w:val="•"/>
      <w:lvlJc w:val="left"/>
      <w:pPr>
        <w:ind w:left="1898" w:hanging="360"/>
      </w:pPr>
      <w:rPr>
        <w:rFonts w:hint="default"/>
        <w:lang w:val="en-US" w:eastAsia="en-US" w:bidi="en-US"/>
      </w:rPr>
    </w:lvl>
    <w:lvl w:ilvl="4" w:tplc="256CE696">
      <w:numFmt w:val="bullet"/>
      <w:lvlText w:val="•"/>
      <w:lvlJc w:val="left"/>
      <w:pPr>
        <w:ind w:left="2398" w:hanging="360"/>
      </w:pPr>
      <w:rPr>
        <w:rFonts w:hint="default"/>
        <w:lang w:val="en-US" w:eastAsia="en-US" w:bidi="en-US"/>
      </w:rPr>
    </w:lvl>
    <w:lvl w:ilvl="5" w:tplc="CFA2088C">
      <w:numFmt w:val="bullet"/>
      <w:lvlText w:val="•"/>
      <w:lvlJc w:val="left"/>
      <w:pPr>
        <w:ind w:left="2897" w:hanging="360"/>
      </w:pPr>
      <w:rPr>
        <w:rFonts w:hint="default"/>
        <w:lang w:val="en-US" w:eastAsia="en-US" w:bidi="en-US"/>
      </w:rPr>
    </w:lvl>
    <w:lvl w:ilvl="6" w:tplc="40A2DE34">
      <w:numFmt w:val="bullet"/>
      <w:lvlText w:val="•"/>
      <w:lvlJc w:val="left"/>
      <w:pPr>
        <w:ind w:left="3397" w:hanging="360"/>
      </w:pPr>
      <w:rPr>
        <w:rFonts w:hint="default"/>
        <w:lang w:val="en-US" w:eastAsia="en-US" w:bidi="en-US"/>
      </w:rPr>
    </w:lvl>
    <w:lvl w:ilvl="7" w:tplc="114AAABC">
      <w:numFmt w:val="bullet"/>
      <w:lvlText w:val="•"/>
      <w:lvlJc w:val="left"/>
      <w:pPr>
        <w:ind w:left="3896" w:hanging="360"/>
      </w:pPr>
      <w:rPr>
        <w:rFonts w:hint="default"/>
        <w:lang w:val="en-US" w:eastAsia="en-US" w:bidi="en-US"/>
      </w:rPr>
    </w:lvl>
    <w:lvl w:ilvl="8" w:tplc="9762FF40">
      <w:numFmt w:val="bullet"/>
      <w:lvlText w:val="•"/>
      <w:lvlJc w:val="left"/>
      <w:pPr>
        <w:ind w:left="4396" w:hanging="360"/>
      </w:pPr>
      <w:rPr>
        <w:rFonts w:hint="default"/>
        <w:lang w:val="en-US" w:eastAsia="en-US" w:bidi="en-US"/>
      </w:rPr>
    </w:lvl>
  </w:abstractNum>
  <w:abstractNum w:abstractNumId="2" w15:restartNumberingAfterBreak="0">
    <w:nsid w:val="3B6B363F"/>
    <w:multiLevelType w:val="hybridMultilevel"/>
    <w:tmpl w:val="AC2E0FB2"/>
    <w:lvl w:ilvl="0" w:tplc="66869506">
      <w:numFmt w:val="bullet"/>
      <w:lvlText w:val="-"/>
      <w:lvlJc w:val="left"/>
      <w:pPr>
        <w:ind w:left="900" w:hanging="360"/>
      </w:pPr>
      <w:rPr>
        <w:rFonts w:ascii="Arial" w:eastAsia="Arial" w:hAnsi="Arial" w:cs="Arial" w:hint="default"/>
        <w:color w:val="636466"/>
        <w:w w:val="96"/>
        <w:sz w:val="20"/>
        <w:szCs w:val="20"/>
        <w:lang w:val="en-US" w:eastAsia="en-US" w:bidi="en-US"/>
      </w:rPr>
    </w:lvl>
    <w:lvl w:ilvl="1" w:tplc="89D08F7A">
      <w:numFmt w:val="bullet"/>
      <w:lvlText w:val="•"/>
      <w:lvlJc w:val="left"/>
      <w:pPr>
        <w:ind w:left="1349" w:hanging="360"/>
      </w:pPr>
      <w:rPr>
        <w:rFonts w:hint="default"/>
        <w:lang w:val="en-US" w:eastAsia="en-US" w:bidi="en-US"/>
      </w:rPr>
    </w:lvl>
    <w:lvl w:ilvl="2" w:tplc="CA048178">
      <w:numFmt w:val="bullet"/>
      <w:lvlText w:val="•"/>
      <w:lvlJc w:val="left"/>
      <w:pPr>
        <w:ind w:left="1799" w:hanging="360"/>
      </w:pPr>
      <w:rPr>
        <w:rFonts w:hint="default"/>
        <w:lang w:val="en-US" w:eastAsia="en-US" w:bidi="en-US"/>
      </w:rPr>
    </w:lvl>
    <w:lvl w:ilvl="3" w:tplc="3738C504">
      <w:numFmt w:val="bullet"/>
      <w:lvlText w:val="•"/>
      <w:lvlJc w:val="left"/>
      <w:pPr>
        <w:ind w:left="2248" w:hanging="360"/>
      </w:pPr>
      <w:rPr>
        <w:rFonts w:hint="default"/>
        <w:lang w:val="en-US" w:eastAsia="en-US" w:bidi="en-US"/>
      </w:rPr>
    </w:lvl>
    <w:lvl w:ilvl="4" w:tplc="B17C6B22">
      <w:numFmt w:val="bullet"/>
      <w:lvlText w:val="•"/>
      <w:lvlJc w:val="left"/>
      <w:pPr>
        <w:ind w:left="2698" w:hanging="360"/>
      </w:pPr>
      <w:rPr>
        <w:rFonts w:hint="default"/>
        <w:lang w:val="en-US" w:eastAsia="en-US" w:bidi="en-US"/>
      </w:rPr>
    </w:lvl>
    <w:lvl w:ilvl="5" w:tplc="867CAFD4">
      <w:numFmt w:val="bullet"/>
      <w:lvlText w:val="•"/>
      <w:lvlJc w:val="left"/>
      <w:pPr>
        <w:ind w:left="3147" w:hanging="360"/>
      </w:pPr>
      <w:rPr>
        <w:rFonts w:hint="default"/>
        <w:lang w:val="en-US" w:eastAsia="en-US" w:bidi="en-US"/>
      </w:rPr>
    </w:lvl>
    <w:lvl w:ilvl="6" w:tplc="C30E9D88">
      <w:numFmt w:val="bullet"/>
      <w:lvlText w:val="•"/>
      <w:lvlJc w:val="left"/>
      <w:pPr>
        <w:ind w:left="3597" w:hanging="360"/>
      </w:pPr>
      <w:rPr>
        <w:rFonts w:hint="default"/>
        <w:lang w:val="en-US" w:eastAsia="en-US" w:bidi="en-US"/>
      </w:rPr>
    </w:lvl>
    <w:lvl w:ilvl="7" w:tplc="F3A6D550">
      <w:numFmt w:val="bullet"/>
      <w:lvlText w:val="•"/>
      <w:lvlJc w:val="left"/>
      <w:pPr>
        <w:ind w:left="4046" w:hanging="360"/>
      </w:pPr>
      <w:rPr>
        <w:rFonts w:hint="default"/>
        <w:lang w:val="en-US" w:eastAsia="en-US" w:bidi="en-US"/>
      </w:rPr>
    </w:lvl>
    <w:lvl w:ilvl="8" w:tplc="EA566600">
      <w:numFmt w:val="bullet"/>
      <w:lvlText w:val="•"/>
      <w:lvlJc w:val="left"/>
      <w:pPr>
        <w:ind w:left="4496" w:hanging="360"/>
      </w:pPr>
      <w:rPr>
        <w:rFonts w:hint="default"/>
        <w:lang w:val="en-US" w:eastAsia="en-US" w:bidi="en-US"/>
      </w:rPr>
    </w:lvl>
  </w:abstractNum>
  <w:abstractNum w:abstractNumId="3" w15:restartNumberingAfterBreak="0">
    <w:nsid w:val="42753371"/>
    <w:multiLevelType w:val="hybridMultilevel"/>
    <w:tmpl w:val="6D1C51E6"/>
    <w:lvl w:ilvl="0" w:tplc="63FEA25C">
      <w:numFmt w:val="bullet"/>
      <w:lvlText w:val="-"/>
      <w:lvlJc w:val="left"/>
      <w:pPr>
        <w:ind w:left="480" w:hanging="360"/>
      </w:pPr>
      <w:rPr>
        <w:rFonts w:ascii="Arial" w:eastAsia="Arial" w:hAnsi="Arial" w:cs="Arial" w:hint="default"/>
        <w:color w:val="231F20"/>
        <w:w w:val="96"/>
        <w:sz w:val="22"/>
        <w:szCs w:val="22"/>
        <w:lang w:val="en-US" w:eastAsia="en-US" w:bidi="en-US"/>
      </w:rPr>
    </w:lvl>
    <w:lvl w:ilvl="1" w:tplc="3384BE6E">
      <w:numFmt w:val="bullet"/>
      <w:lvlText w:val="•"/>
      <w:lvlJc w:val="left"/>
      <w:pPr>
        <w:ind w:left="660" w:hanging="360"/>
      </w:pPr>
      <w:rPr>
        <w:rFonts w:hint="default"/>
        <w:lang w:val="en-US" w:eastAsia="en-US" w:bidi="en-US"/>
      </w:rPr>
    </w:lvl>
    <w:lvl w:ilvl="2" w:tplc="0B1440B2">
      <w:numFmt w:val="bullet"/>
      <w:lvlText w:val="•"/>
      <w:lvlJc w:val="left"/>
      <w:pPr>
        <w:ind w:left="1813" w:hanging="360"/>
      </w:pPr>
      <w:rPr>
        <w:rFonts w:hint="default"/>
        <w:lang w:val="en-US" w:eastAsia="en-US" w:bidi="en-US"/>
      </w:rPr>
    </w:lvl>
    <w:lvl w:ilvl="3" w:tplc="7BB2D440">
      <w:numFmt w:val="bullet"/>
      <w:lvlText w:val="•"/>
      <w:lvlJc w:val="left"/>
      <w:pPr>
        <w:ind w:left="2966" w:hanging="360"/>
      </w:pPr>
      <w:rPr>
        <w:rFonts w:hint="default"/>
        <w:lang w:val="en-US" w:eastAsia="en-US" w:bidi="en-US"/>
      </w:rPr>
    </w:lvl>
    <w:lvl w:ilvl="4" w:tplc="26B204FC">
      <w:numFmt w:val="bullet"/>
      <w:lvlText w:val="•"/>
      <w:lvlJc w:val="left"/>
      <w:pPr>
        <w:ind w:left="4120" w:hanging="360"/>
      </w:pPr>
      <w:rPr>
        <w:rFonts w:hint="default"/>
        <w:lang w:val="en-US" w:eastAsia="en-US" w:bidi="en-US"/>
      </w:rPr>
    </w:lvl>
    <w:lvl w:ilvl="5" w:tplc="A2FE97EA">
      <w:numFmt w:val="bullet"/>
      <w:lvlText w:val="•"/>
      <w:lvlJc w:val="left"/>
      <w:pPr>
        <w:ind w:left="5273" w:hanging="360"/>
      </w:pPr>
      <w:rPr>
        <w:rFonts w:hint="default"/>
        <w:lang w:val="en-US" w:eastAsia="en-US" w:bidi="en-US"/>
      </w:rPr>
    </w:lvl>
    <w:lvl w:ilvl="6" w:tplc="87F6717C">
      <w:numFmt w:val="bullet"/>
      <w:lvlText w:val="•"/>
      <w:lvlJc w:val="left"/>
      <w:pPr>
        <w:ind w:left="6426" w:hanging="360"/>
      </w:pPr>
      <w:rPr>
        <w:rFonts w:hint="default"/>
        <w:lang w:val="en-US" w:eastAsia="en-US" w:bidi="en-US"/>
      </w:rPr>
    </w:lvl>
    <w:lvl w:ilvl="7" w:tplc="17021918">
      <w:numFmt w:val="bullet"/>
      <w:lvlText w:val="•"/>
      <w:lvlJc w:val="left"/>
      <w:pPr>
        <w:ind w:left="7580" w:hanging="360"/>
      </w:pPr>
      <w:rPr>
        <w:rFonts w:hint="default"/>
        <w:lang w:val="en-US" w:eastAsia="en-US" w:bidi="en-US"/>
      </w:rPr>
    </w:lvl>
    <w:lvl w:ilvl="8" w:tplc="0DBA1CE4">
      <w:numFmt w:val="bullet"/>
      <w:lvlText w:val="•"/>
      <w:lvlJc w:val="left"/>
      <w:pPr>
        <w:ind w:left="8733" w:hanging="360"/>
      </w:pPr>
      <w:rPr>
        <w:rFonts w:hint="default"/>
        <w:lang w:val="en-US" w:eastAsia="en-US" w:bidi="en-US"/>
      </w:rPr>
    </w:lvl>
  </w:abstractNum>
  <w:abstractNum w:abstractNumId="4" w15:restartNumberingAfterBreak="0">
    <w:nsid w:val="47802AA3"/>
    <w:multiLevelType w:val="hybridMultilevel"/>
    <w:tmpl w:val="EE666D1C"/>
    <w:lvl w:ilvl="0" w:tplc="5AAABBA0">
      <w:numFmt w:val="bullet"/>
      <w:lvlText w:val="-"/>
      <w:lvlJc w:val="left"/>
      <w:pPr>
        <w:ind w:left="545" w:hanging="360"/>
      </w:pPr>
      <w:rPr>
        <w:rFonts w:ascii="Arial" w:eastAsia="Arial" w:hAnsi="Arial" w:cs="Arial" w:hint="default"/>
        <w:color w:val="231F20"/>
        <w:w w:val="96"/>
        <w:sz w:val="20"/>
        <w:szCs w:val="20"/>
        <w:lang w:val="en-US" w:eastAsia="en-US" w:bidi="en-US"/>
      </w:rPr>
    </w:lvl>
    <w:lvl w:ilvl="1" w:tplc="59269CB2">
      <w:numFmt w:val="bullet"/>
      <w:lvlText w:val="•"/>
      <w:lvlJc w:val="left"/>
      <w:pPr>
        <w:ind w:left="1025" w:hanging="360"/>
      </w:pPr>
      <w:rPr>
        <w:rFonts w:hint="default"/>
        <w:lang w:val="en-US" w:eastAsia="en-US" w:bidi="en-US"/>
      </w:rPr>
    </w:lvl>
    <w:lvl w:ilvl="2" w:tplc="C2D4DF98">
      <w:numFmt w:val="bullet"/>
      <w:lvlText w:val="•"/>
      <w:lvlJc w:val="left"/>
      <w:pPr>
        <w:ind w:left="1511" w:hanging="360"/>
      </w:pPr>
      <w:rPr>
        <w:rFonts w:hint="default"/>
        <w:lang w:val="en-US" w:eastAsia="en-US" w:bidi="en-US"/>
      </w:rPr>
    </w:lvl>
    <w:lvl w:ilvl="3" w:tplc="81900690">
      <w:numFmt w:val="bullet"/>
      <w:lvlText w:val="•"/>
      <w:lvlJc w:val="left"/>
      <w:pPr>
        <w:ind w:left="1996" w:hanging="360"/>
      </w:pPr>
      <w:rPr>
        <w:rFonts w:hint="default"/>
        <w:lang w:val="en-US" w:eastAsia="en-US" w:bidi="en-US"/>
      </w:rPr>
    </w:lvl>
    <w:lvl w:ilvl="4" w:tplc="2514C9BC">
      <w:numFmt w:val="bullet"/>
      <w:lvlText w:val="•"/>
      <w:lvlJc w:val="left"/>
      <w:pPr>
        <w:ind w:left="2482" w:hanging="360"/>
      </w:pPr>
      <w:rPr>
        <w:rFonts w:hint="default"/>
        <w:lang w:val="en-US" w:eastAsia="en-US" w:bidi="en-US"/>
      </w:rPr>
    </w:lvl>
    <w:lvl w:ilvl="5" w:tplc="E80A824C">
      <w:numFmt w:val="bullet"/>
      <w:lvlText w:val="•"/>
      <w:lvlJc w:val="left"/>
      <w:pPr>
        <w:ind w:left="2967" w:hanging="360"/>
      </w:pPr>
      <w:rPr>
        <w:rFonts w:hint="default"/>
        <w:lang w:val="en-US" w:eastAsia="en-US" w:bidi="en-US"/>
      </w:rPr>
    </w:lvl>
    <w:lvl w:ilvl="6" w:tplc="2B50EB60">
      <w:numFmt w:val="bullet"/>
      <w:lvlText w:val="•"/>
      <w:lvlJc w:val="left"/>
      <w:pPr>
        <w:ind w:left="3453" w:hanging="360"/>
      </w:pPr>
      <w:rPr>
        <w:rFonts w:hint="default"/>
        <w:lang w:val="en-US" w:eastAsia="en-US" w:bidi="en-US"/>
      </w:rPr>
    </w:lvl>
    <w:lvl w:ilvl="7" w:tplc="41A47D38">
      <w:numFmt w:val="bullet"/>
      <w:lvlText w:val="•"/>
      <w:lvlJc w:val="left"/>
      <w:pPr>
        <w:ind w:left="3938" w:hanging="360"/>
      </w:pPr>
      <w:rPr>
        <w:rFonts w:hint="default"/>
        <w:lang w:val="en-US" w:eastAsia="en-US" w:bidi="en-US"/>
      </w:rPr>
    </w:lvl>
    <w:lvl w:ilvl="8" w:tplc="4C0863A2">
      <w:numFmt w:val="bullet"/>
      <w:lvlText w:val="•"/>
      <w:lvlJc w:val="left"/>
      <w:pPr>
        <w:ind w:left="4424" w:hanging="360"/>
      </w:pPr>
      <w:rPr>
        <w:rFonts w:hint="default"/>
        <w:lang w:val="en-US" w:eastAsia="en-US" w:bidi="en-US"/>
      </w:rPr>
    </w:lvl>
  </w:abstractNum>
  <w:abstractNum w:abstractNumId="5" w15:restartNumberingAfterBreak="0">
    <w:nsid w:val="50453D7B"/>
    <w:multiLevelType w:val="hybridMultilevel"/>
    <w:tmpl w:val="D5E2D5B8"/>
    <w:lvl w:ilvl="0" w:tplc="91200C5E">
      <w:numFmt w:val="bullet"/>
      <w:lvlText w:val="-"/>
      <w:lvlJc w:val="left"/>
      <w:pPr>
        <w:ind w:left="545" w:hanging="360"/>
      </w:pPr>
      <w:rPr>
        <w:rFonts w:ascii="Arial" w:eastAsia="Arial" w:hAnsi="Arial" w:cs="Arial" w:hint="default"/>
        <w:color w:val="231F20"/>
        <w:w w:val="96"/>
        <w:sz w:val="20"/>
        <w:szCs w:val="20"/>
        <w:lang w:val="en-US" w:eastAsia="en-US" w:bidi="en-US"/>
      </w:rPr>
    </w:lvl>
    <w:lvl w:ilvl="1" w:tplc="BE3A2D80">
      <w:numFmt w:val="bullet"/>
      <w:lvlText w:val="•"/>
      <w:lvlJc w:val="left"/>
      <w:pPr>
        <w:ind w:left="1025" w:hanging="360"/>
      </w:pPr>
      <w:rPr>
        <w:rFonts w:hint="default"/>
        <w:lang w:val="en-US" w:eastAsia="en-US" w:bidi="en-US"/>
      </w:rPr>
    </w:lvl>
    <w:lvl w:ilvl="2" w:tplc="0F6019A0">
      <w:numFmt w:val="bullet"/>
      <w:lvlText w:val="•"/>
      <w:lvlJc w:val="left"/>
      <w:pPr>
        <w:ind w:left="1511" w:hanging="360"/>
      </w:pPr>
      <w:rPr>
        <w:rFonts w:hint="default"/>
        <w:lang w:val="en-US" w:eastAsia="en-US" w:bidi="en-US"/>
      </w:rPr>
    </w:lvl>
    <w:lvl w:ilvl="3" w:tplc="53A2EEBC">
      <w:numFmt w:val="bullet"/>
      <w:lvlText w:val="•"/>
      <w:lvlJc w:val="left"/>
      <w:pPr>
        <w:ind w:left="1996" w:hanging="360"/>
      </w:pPr>
      <w:rPr>
        <w:rFonts w:hint="default"/>
        <w:lang w:val="en-US" w:eastAsia="en-US" w:bidi="en-US"/>
      </w:rPr>
    </w:lvl>
    <w:lvl w:ilvl="4" w:tplc="6408094E">
      <w:numFmt w:val="bullet"/>
      <w:lvlText w:val="•"/>
      <w:lvlJc w:val="left"/>
      <w:pPr>
        <w:ind w:left="2482" w:hanging="360"/>
      </w:pPr>
      <w:rPr>
        <w:rFonts w:hint="default"/>
        <w:lang w:val="en-US" w:eastAsia="en-US" w:bidi="en-US"/>
      </w:rPr>
    </w:lvl>
    <w:lvl w:ilvl="5" w:tplc="562EABBE">
      <w:numFmt w:val="bullet"/>
      <w:lvlText w:val="•"/>
      <w:lvlJc w:val="left"/>
      <w:pPr>
        <w:ind w:left="2967" w:hanging="360"/>
      </w:pPr>
      <w:rPr>
        <w:rFonts w:hint="default"/>
        <w:lang w:val="en-US" w:eastAsia="en-US" w:bidi="en-US"/>
      </w:rPr>
    </w:lvl>
    <w:lvl w:ilvl="6" w:tplc="17267EBA">
      <w:numFmt w:val="bullet"/>
      <w:lvlText w:val="•"/>
      <w:lvlJc w:val="left"/>
      <w:pPr>
        <w:ind w:left="3453" w:hanging="360"/>
      </w:pPr>
      <w:rPr>
        <w:rFonts w:hint="default"/>
        <w:lang w:val="en-US" w:eastAsia="en-US" w:bidi="en-US"/>
      </w:rPr>
    </w:lvl>
    <w:lvl w:ilvl="7" w:tplc="3CA26E32">
      <w:numFmt w:val="bullet"/>
      <w:lvlText w:val="•"/>
      <w:lvlJc w:val="left"/>
      <w:pPr>
        <w:ind w:left="3938" w:hanging="360"/>
      </w:pPr>
      <w:rPr>
        <w:rFonts w:hint="default"/>
        <w:lang w:val="en-US" w:eastAsia="en-US" w:bidi="en-US"/>
      </w:rPr>
    </w:lvl>
    <w:lvl w:ilvl="8" w:tplc="FC82BF34">
      <w:numFmt w:val="bullet"/>
      <w:lvlText w:val="•"/>
      <w:lvlJc w:val="left"/>
      <w:pPr>
        <w:ind w:left="4424" w:hanging="360"/>
      </w:pPr>
      <w:rPr>
        <w:rFonts w:hint="default"/>
        <w:lang w:val="en-US" w:eastAsia="en-US" w:bidi="en-US"/>
      </w:rPr>
    </w:lvl>
  </w:abstractNum>
  <w:abstractNum w:abstractNumId="6" w15:restartNumberingAfterBreak="0">
    <w:nsid w:val="52664B35"/>
    <w:multiLevelType w:val="hybridMultilevel"/>
    <w:tmpl w:val="0A20D1B0"/>
    <w:lvl w:ilvl="0" w:tplc="C7186A7A">
      <w:numFmt w:val="bullet"/>
      <w:lvlText w:val="-"/>
      <w:lvlJc w:val="left"/>
      <w:pPr>
        <w:ind w:left="545" w:hanging="360"/>
      </w:pPr>
      <w:rPr>
        <w:rFonts w:ascii="Arial" w:eastAsia="Arial" w:hAnsi="Arial" w:cs="Arial" w:hint="default"/>
        <w:color w:val="231F20"/>
        <w:w w:val="96"/>
        <w:sz w:val="20"/>
        <w:szCs w:val="20"/>
        <w:lang w:val="en-US" w:eastAsia="en-US" w:bidi="en-US"/>
      </w:rPr>
    </w:lvl>
    <w:lvl w:ilvl="1" w:tplc="627A63B4">
      <w:numFmt w:val="bullet"/>
      <w:lvlText w:val="•"/>
      <w:lvlJc w:val="left"/>
      <w:pPr>
        <w:ind w:left="1025" w:hanging="360"/>
      </w:pPr>
      <w:rPr>
        <w:rFonts w:hint="default"/>
        <w:lang w:val="en-US" w:eastAsia="en-US" w:bidi="en-US"/>
      </w:rPr>
    </w:lvl>
    <w:lvl w:ilvl="2" w:tplc="8C4CCC88">
      <w:numFmt w:val="bullet"/>
      <w:lvlText w:val="•"/>
      <w:lvlJc w:val="left"/>
      <w:pPr>
        <w:ind w:left="1511" w:hanging="360"/>
      </w:pPr>
      <w:rPr>
        <w:rFonts w:hint="default"/>
        <w:lang w:val="en-US" w:eastAsia="en-US" w:bidi="en-US"/>
      </w:rPr>
    </w:lvl>
    <w:lvl w:ilvl="3" w:tplc="1A4AEA4E">
      <w:numFmt w:val="bullet"/>
      <w:lvlText w:val="•"/>
      <w:lvlJc w:val="left"/>
      <w:pPr>
        <w:ind w:left="1996" w:hanging="360"/>
      </w:pPr>
      <w:rPr>
        <w:rFonts w:hint="default"/>
        <w:lang w:val="en-US" w:eastAsia="en-US" w:bidi="en-US"/>
      </w:rPr>
    </w:lvl>
    <w:lvl w:ilvl="4" w:tplc="4D9E11A4">
      <w:numFmt w:val="bullet"/>
      <w:lvlText w:val="•"/>
      <w:lvlJc w:val="left"/>
      <w:pPr>
        <w:ind w:left="2482" w:hanging="360"/>
      </w:pPr>
      <w:rPr>
        <w:rFonts w:hint="default"/>
        <w:lang w:val="en-US" w:eastAsia="en-US" w:bidi="en-US"/>
      </w:rPr>
    </w:lvl>
    <w:lvl w:ilvl="5" w:tplc="2AAA2958">
      <w:numFmt w:val="bullet"/>
      <w:lvlText w:val="•"/>
      <w:lvlJc w:val="left"/>
      <w:pPr>
        <w:ind w:left="2967" w:hanging="360"/>
      </w:pPr>
      <w:rPr>
        <w:rFonts w:hint="default"/>
        <w:lang w:val="en-US" w:eastAsia="en-US" w:bidi="en-US"/>
      </w:rPr>
    </w:lvl>
    <w:lvl w:ilvl="6" w:tplc="8210047C">
      <w:numFmt w:val="bullet"/>
      <w:lvlText w:val="•"/>
      <w:lvlJc w:val="left"/>
      <w:pPr>
        <w:ind w:left="3453" w:hanging="360"/>
      </w:pPr>
      <w:rPr>
        <w:rFonts w:hint="default"/>
        <w:lang w:val="en-US" w:eastAsia="en-US" w:bidi="en-US"/>
      </w:rPr>
    </w:lvl>
    <w:lvl w:ilvl="7" w:tplc="4B5C72B0">
      <w:numFmt w:val="bullet"/>
      <w:lvlText w:val="•"/>
      <w:lvlJc w:val="left"/>
      <w:pPr>
        <w:ind w:left="3938" w:hanging="360"/>
      </w:pPr>
      <w:rPr>
        <w:rFonts w:hint="default"/>
        <w:lang w:val="en-US" w:eastAsia="en-US" w:bidi="en-US"/>
      </w:rPr>
    </w:lvl>
    <w:lvl w:ilvl="8" w:tplc="665AF4FC">
      <w:numFmt w:val="bullet"/>
      <w:lvlText w:val="•"/>
      <w:lvlJc w:val="left"/>
      <w:pPr>
        <w:ind w:left="4424" w:hanging="360"/>
      </w:pPr>
      <w:rPr>
        <w:rFonts w:hint="default"/>
        <w:lang w:val="en-US" w:eastAsia="en-US" w:bidi="en-US"/>
      </w:rPr>
    </w:lvl>
  </w:abstractNum>
  <w:abstractNum w:abstractNumId="7" w15:restartNumberingAfterBreak="0">
    <w:nsid w:val="6C0C5F10"/>
    <w:multiLevelType w:val="hybridMultilevel"/>
    <w:tmpl w:val="4DBCA746"/>
    <w:lvl w:ilvl="0" w:tplc="98FA5C54">
      <w:numFmt w:val="bullet"/>
      <w:lvlText w:val="-"/>
      <w:lvlJc w:val="left"/>
      <w:pPr>
        <w:ind w:left="545" w:hanging="360"/>
      </w:pPr>
      <w:rPr>
        <w:rFonts w:ascii="Arial" w:eastAsia="Arial" w:hAnsi="Arial" w:cs="Arial" w:hint="default"/>
        <w:color w:val="231F20"/>
        <w:w w:val="96"/>
        <w:sz w:val="20"/>
        <w:szCs w:val="20"/>
        <w:lang w:val="en-US" w:eastAsia="en-US" w:bidi="en-US"/>
      </w:rPr>
    </w:lvl>
    <w:lvl w:ilvl="1" w:tplc="85C6641C">
      <w:numFmt w:val="bullet"/>
      <w:lvlText w:val="•"/>
      <w:lvlJc w:val="left"/>
      <w:pPr>
        <w:ind w:left="1025" w:hanging="360"/>
      </w:pPr>
      <w:rPr>
        <w:rFonts w:hint="default"/>
        <w:lang w:val="en-US" w:eastAsia="en-US" w:bidi="en-US"/>
      </w:rPr>
    </w:lvl>
    <w:lvl w:ilvl="2" w:tplc="E8B053E2">
      <w:numFmt w:val="bullet"/>
      <w:lvlText w:val="•"/>
      <w:lvlJc w:val="left"/>
      <w:pPr>
        <w:ind w:left="1511" w:hanging="360"/>
      </w:pPr>
      <w:rPr>
        <w:rFonts w:hint="default"/>
        <w:lang w:val="en-US" w:eastAsia="en-US" w:bidi="en-US"/>
      </w:rPr>
    </w:lvl>
    <w:lvl w:ilvl="3" w:tplc="5C12BB0E">
      <w:numFmt w:val="bullet"/>
      <w:lvlText w:val="•"/>
      <w:lvlJc w:val="left"/>
      <w:pPr>
        <w:ind w:left="1996" w:hanging="360"/>
      </w:pPr>
      <w:rPr>
        <w:rFonts w:hint="default"/>
        <w:lang w:val="en-US" w:eastAsia="en-US" w:bidi="en-US"/>
      </w:rPr>
    </w:lvl>
    <w:lvl w:ilvl="4" w:tplc="B4D6F842">
      <w:numFmt w:val="bullet"/>
      <w:lvlText w:val="•"/>
      <w:lvlJc w:val="left"/>
      <w:pPr>
        <w:ind w:left="2482" w:hanging="360"/>
      </w:pPr>
      <w:rPr>
        <w:rFonts w:hint="default"/>
        <w:lang w:val="en-US" w:eastAsia="en-US" w:bidi="en-US"/>
      </w:rPr>
    </w:lvl>
    <w:lvl w:ilvl="5" w:tplc="A18AAF80">
      <w:numFmt w:val="bullet"/>
      <w:lvlText w:val="•"/>
      <w:lvlJc w:val="left"/>
      <w:pPr>
        <w:ind w:left="2967" w:hanging="360"/>
      </w:pPr>
      <w:rPr>
        <w:rFonts w:hint="default"/>
        <w:lang w:val="en-US" w:eastAsia="en-US" w:bidi="en-US"/>
      </w:rPr>
    </w:lvl>
    <w:lvl w:ilvl="6" w:tplc="4A3EC130">
      <w:numFmt w:val="bullet"/>
      <w:lvlText w:val="•"/>
      <w:lvlJc w:val="left"/>
      <w:pPr>
        <w:ind w:left="3453" w:hanging="360"/>
      </w:pPr>
      <w:rPr>
        <w:rFonts w:hint="default"/>
        <w:lang w:val="en-US" w:eastAsia="en-US" w:bidi="en-US"/>
      </w:rPr>
    </w:lvl>
    <w:lvl w:ilvl="7" w:tplc="D3B6A09A">
      <w:numFmt w:val="bullet"/>
      <w:lvlText w:val="•"/>
      <w:lvlJc w:val="left"/>
      <w:pPr>
        <w:ind w:left="3938" w:hanging="360"/>
      </w:pPr>
      <w:rPr>
        <w:rFonts w:hint="default"/>
        <w:lang w:val="en-US" w:eastAsia="en-US" w:bidi="en-US"/>
      </w:rPr>
    </w:lvl>
    <w:lvl w:ilvl="8" w:tplc="D7CC616A">
      <w:numFmt w:val="bullet"/>
      <w:lvlText w:val="•"/>
      <w:lvlJc w:val="left"/>
      <w:pPr>
        <w:ind w:left="4424" w:hanging="360"/>
      </w:pPr>
      <w:rPr>
        <w:rFonts w:hint="default"/>
        <w:lang w:val="en-US" w:eastAsia="en-US" w:bidi="en-US"/>
      </w:rPr>
    </w:lvl>
  </w:abstractNum>
  <w:abstractNum w:abstractNumId="8" w15:restartNumberingAfterBreak="0">
    <w:nsid w:val="76C36103"/>
    <w:multiLevelType w:val="hybridMultilevel"/>
    <w:tmpl w:val="E0C0E296"/>
    <w:lvl w:ilvl="0" w:tplc="3594BD26">
      <w:numFmt w:val="bullet"/>
      <w:lvlText w:val="-"/>
      <w:lvlJc w:val="left"/>
      <w:pPr>
        <w:ind w:left="545" w:hanging="360"/>
      </w:pPr>
      <w:rPr>
        <w:rFonts w:ascii="Arial" w:eastAsia="Arial" w:hAnsi="Arial" w:cs="Arial" w:hint="default"/>
        <w:color w:val="231F20"/>
        <w:w w:val="96"/>
        <w:sz w:val="20"/>
        <w:szCs w:val="20"/>
        <w:lang w:val="en-US" w:eastAsia="en-US" w:bidi="en-US"/>
      </w:rPr>
    </w:lvl>
    <w:lvl w:ilvl="1" w:tplc="CD48BB52">
      <w:numFmt w:val="bullet"/>
      <w:lvlText w:val="•"/>
      <w:lvlJc w:val="left"/>
      <w:pPr>
        <w:ind w:left="1025" w:hanging="360"/>
      </w:pPr>
      <w:rPr>
        <w:rFonts w:hint="default"/>
        <w:lang w:val="en-US" w:eastAsia="en-US" w:bidi="en-US"/>
      </w:rPr>
    </w:lvl>
    <w:lvl w:ilvl="2" w:tplc="CF8A712A">
      <w:numFmt w:val="bullet"/>
      <w:lvlText w:val="•"/>
      <w:lvlJc w:val="left"/>
      <w:pPr>
        <w:ind w:left="1511" w:hanging="360"/>
      </w:pPr>
      <w:rPr>
        <w:rFonts w:hint="default"/>
        <w:lang w:val="en-US" w:eastAsia="en-US" w:bidi="en-US"/>
      </w:rPr>
    </w:lvl>
    <w:lvl w:ilvl="3" w:tplc="C2467B3C">
      <w:numFmt w:val="bullet"/>
      <w:lvlText w:val="•"/>
      <w:lvlJc w:val="left"/>
      <w:pPr>
        <w:ind w:left="1996" w:hanging="360"/>
      </w:pPr>
      <w:rPr>
        <w:rFonts w:hint="default"/>
        <w:lang w:val="en-US" w:eastAsia="en-US" w:bidi="en-US"/>
      </w:rPr>
    </w:lvl>
    <w:lvl w:ilvl="4" w:tplc="1C821C0A">
      <w:numFmt w:val="bullet"/>
      <w:lvlText w:val="•"/>
      <w:lvlJc w:val="left"/>
      <w:pPr>
        <w:ind w:left="2482" w:hanging="360"/>
      </w:pPr>
      <w:rPr>
        <w:rFonts w:hint="default"/>
        <w:lang w:val="en-US" w:eastAsia="en-US" w:bidi="en-US"/>
      </w:rPr>
    </w:lvl>
    <w:lvl w:ilvl="5" w:tplc="0ED0C702">
      <w:numFmt w:val="bullet"/>
      <w:lvlText w:val="•"/>
      <w:lvlJc w:val="left"/>
      <w:pPr>
        <w:ind w:left="2967" w:hanging="360"/>
      </w:pPr>
      <w:rPr>
        <w:rFonts w:hint="default"/>
        <w:lang w:val="en-US" w:eastAsia="en-US" w:bidi="en-US"/>
      </w:rPr>
    </w:lvl>
    <w:lvl w:ilvl="6" w:tplc="3DD454D2">
      <w:numFmt w:val="bullet"/>
      <w:lvlText w:val="•"/>
      <w:lvlJc w:val="left"/>
      <w:pPr>
        <w:ind w:left="3453" w:hanging="360"/>
      </w:pPr>
      <w:rPr>
        <w:rFonts w:hint="default"/>
        <w:lang w:val="en-US" w:eastAsia="en-US" w:bidi="en-US"/>
      </w:rPr>
    </w:lvl>
    <w:lvl w:ilvl="7" w:tplc="80E45366">
      <w:numFmt w:val="bullet"/>
      <w:lvlText w:val="•"/>
      <w:lvlJc w:val="left"/>
      <w:pPr>
        <w:ind w:left="3938" w:hanging="360"/>
      </w:pPr>
      <w:rPr>
        <w:rFonts w:hint="default"/>
        <w:lang w:val="en-US" w:eastAsia="en-US" w:bidi="en-US"/>
      </w:rPr>
    </w:lvl>
    <w:lvl w:ilvl="8" w:tplc="C1EAAD5E">
      <w:numFmt w:val="bullet"/>
      <w:lvlText w:val="•"/>
      <w:lvlJc w:val="left"/>
      <w:pPr>
        <w:ind w:left="4424" w:hanging="360"/>
      </w:pPr>
      <w:rPr>
        <w:rFonts w:hint="default"/>
        <w:lang w:val="en-US" w:eastAsia="en-US" w:bidi="en-US"/>
      </w:rPr>
    </w:lvl>
  </w:abstractNum>
  <w:num w:numId="1">
    <w:abstractNumId w:val="1"/>
  </w:num>
  <w:num w:numId="2">
    <w:abstractNumId w:val="8"/>
  </w:num>
  <w:num w:numId="3">
    <w:abstractNumId w:val="4"/>
  </w:num>
  <w:num w:numId="4">
    <w:abstractNumId w:val="6"/>
  </w:num>
  <w:num w:numId="5">
    <w:abstractNumId w:val="0"/>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F4"/>
    <w:rsid w:val="00182B24"/>
    <w:rsid w:val="006955F4"/>
    <w:rsid w:val="008E17E4"/>
    <w:rsid w:val="00BA4A18"/>
    <w:rsid w:val="00C22B37"/>
    <w:rsid w:val="00E25936"/>
    <w:rsid w:val="00E665C1"/>
    <w:rsid w:val="00F9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104A"/>
  <w15:docId w15:val="{8E2E4783-D9A1-4133-966D-BDF70883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18"/>
      <w:ind w:left="300"/>
      <w:outlineLvl w:val="0"/>
    </w:pPr>
    <w:rPr>
      <w:b/>
      <w:bCs/>
      <w:sz w:val="30"/>
      <w:szCs w:val="30"/>
    </w:rPr>
  </w:style>
  <w:style w:type="paragraph" w:styleId="Heading2">
    <w:name w:val="heading 2"/>
    <w:basedOn w:val="Normal"/>
    <w:uiPriority w:val="1"/>
    <w:qFormat/>
    <w:pPr>
      <w:spacing w:before="5"/>
      <w:ind w:left="300"/>
      <w:outlineLvl w:val="1"/>
    </w:pPr>
    <w:rPr>
      <w:sz w:val="26"/>
      <w:szCs w:val="26"/>
    </w:rPr>
  </w:style>
  <w:style w:type="paragraph" w:styleId="Heading3">
    <w:name w:val="heading 3"/>
    <w:basedOn w:val="Normal"/>
    <w:uiPriority w:val="1"/>
    <w:qFormat/>
    <w:pPr>
      <w:spacing w:before="162"/>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660" w:hanging="360"/>
    </w:pPr>
  </w:style>
  <w:style w:type="paragraph" w:customStyle="1" w:styleId="TableParagraph">
    <w:name w:val="Table Paragraph"/>
    <w:basedOn w:val="Normal"/>
    <w:uiPriority w:val="1"/>
    <w:qFormat/>
    <w:pPr>
      <w:spacing w:before="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Margo M.</dc:creator>
  <cp:lastModifiedBy>Leitschuh, Margo M.</cp:lastModifiedBy>
  <cp:revision>3</cp:revision>
  <dcterms:created xsi:type="dcterms:W3CDTF">2020-07-08T18:21:00Z</dcterms:created>
  <dcterms:modified xsi:type="dcterms:W3CDTF">2020-07-08T19:11:00Z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Adobe InDesign CC 2017 (Macintosh)</vt:lpwstr>
  </property>
  <property fmtid="{D5CDD505-2E9C-101B-9397-08002B2CF9AE}" pid="4" name="LastSaved">
    <vt:filetime>2018-10-11T00:00:00Z</vt:filetime>
  </property>
</Properties>
</file>